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200"/>
      </w:tblGrid>
      <w:tr w:rsidR="00015A95" w14:paraId="1B13ED9A" w14:textId="77777777" w:rsidTr="00AC6E9B">
        <w:tc>
          <w:tcPr>
            <w:tcW w:w="2122" w:type="dxa"/>
          </w:tcPr>
          <w:p w14:paraId="3B0AD05A" w14:textId="38F16F17" w:rsidR="00015A95" w:rsidRPr="00015A95" w:rsidRDefault="00015A95">
            <w:pPr>
              <w:rPr>
                <w:b/>
                <w:bCs/>
              </w:rPr>
            </w:pPr>
            <w:r w:rsidRPr="00015A95">
              <w:rPr>
                <w:b/>
                <w:bCs/>
              </w:rPr>
              <w:t>Present</w:t>
            </w:r>
          </w:p>
        </w:tc>
        <w:tc>
          <w:tcPr>
            <w:tcW w:w="7200" w:type="dxa"/>
          </w:tcPr>
          <w:p w14:paraId="28E7ED48" w14:textId="2D53B29C" w:rsidR="00015A95" w:rsidRDefault="00015A95">
            <w:r>
              <w:t>Damon (DHD/Chair), Hilary (HG / Secretary)</w:t>
            </w:r>
            <w:r w:rsidR="006244F2">
              <w:t>,</w:t>
            </w:r>
            <w:r w:rsidR="00B23EB4">
              <w:t xml:space="preserve"> Karim (KN),</w:t>
            </w:r>
            <w:r w:rsidR="006244F2">
              <w:t xml:space="preserve"> </w:t>
            </w:r>
            <w:r w:rsidR="00B23EB4">
              <w:t>Marilyn (MM),</w:t>
            </w:r>
            <w:r w:rsidR="008A1F41">
              <w:t xml:space="preserve"> </w:t>
            </w:r>
            <w:r w:rsidR="003F7DFB">
              <w:t>Peter (PJM)</w:t>
            </w:r>
          </w:p>
        </w:tc>
      </w:tr>
      <w:tr w:rsidR="00015A95" w14:paraId="4C406986" w14:textId="77777777" w:rsidTr="00AC6E9B">
        <w:tc>
          <w:tcPr>
            <w:tcW w:w="2122" w:type="dxa"/>
          </w:tcPr>
          <w:p w14:paraId="668EF686" w14:textId="4FE02049" w:rsidR="00015A95" w:rsidRPr="00015A95" w:rsidRDefault="00015A95">
            <w:pPr>
              <w:rPr>
                <w:b/>
                <w:bCs/>
              </w:rPr>
            </w:pPr>
            <w:r w:rsidRPr="00015A95">
              <w:rPr>
                <w:b/>
                <w:bCs/>
              </w:rPr>
              <w:t>Apologies</w:t>
            </w:r>
          </w:p>
        </w:tc>
        <w:tc>
          <w:tcPr>
            <w:tcW w:w="7200" w:type="dxa"/>
          </w:tcPr>
          <w:p w14:paraId="15945AC2" w14:textId="1CFA413C" w:rsidR="00015A95" w:rsidRDefault="00B23EB4">
            <w:r>
              <w:t>Gillian (GW),</w:t>
            </w:r>
            <w:r w:rsidR="008C519F">
              <w:t xml:space="preserve"> </w:t>
            </w:r>
            <w:r w:rsidR="00936756">
              <w:t xml:space="preserve">Janine (JM), </w:t>
            </w:r>
            <w:r w:rsidR="003F7DFB">
              <w:t xml:space="preserve">Maya (MF), Paul (PMc), </w:t>
            </w:r>
            <w:r>
              <w:t xml:space="preserve">Susan (SR), </w:t>
            </w:r>
            <w:r w:rsidR="00936756">
              <w:t>Toni (TI)</w:t>
            </w:r>
          </w:p>
        </w:tc>
      </w:tr>
    </w:tbl>
    <w:p w14:paraId="1E67DA57" w14:textId="6057CDFB" w:rsidR="00F555F2" w:rsidRDefault="00F555F2"/>
    <w:tbl>
      <w:tblPr>
        <w:tblStyle w:val="TableGrid"/>
        <w:tblW w:w="9503" w:type="dxa"/>
        <w:tblInd w:w="-5" w:type="dxa"/>
        <w:tblLayout w:type="fixed"/>
        <w:tblLook w:val="04A0" w:firstRow="1" w:lastRow="0" w:firstColumn="1" w:lastColumn="0" w:noHBand="0" w:noVBand="1"/>
      </w:tblPr>
      <w:tblGrid>
        <w:gridCol w:w="431"/>
        <w:gridCol w:w="2502"/>
        <w:gridCol w:w="4869"/>
        <w:gridCol w:w="1701"/>
      </w:tblGrid>
      <w:tr w:rsidR="00530C50" w14:paraId="6B796E05" w14:textId="77777777" w:rsidTr="008014D2">
        <w:tc>
          <w:tcPr>
            <w:tcW w:w="431" w:type="dxa"/>
            <w:tcBorders>
              <w:top w:val="nil"/>
              <w:left w:val="nil"/>
              <w:bottom w:val="nil"/>
              <w:right w:val="nil"/>
            </w:tcBorders>
          </w:tcPr>
          <w:p w14:paraId="75578CAF" w14:textId="6286F038" w:rsidR="00015A95" w:rsidRDefault="00015A95">
            <w:r>
              <w:t>1</w:t>
            </w:r>
          </w:p>
        </w:tc>
        <w:tc>
          <w:tcPr>
            <w:tcW w:w="2502" w:type="dxa"/>
            <w:tcBorders>
              <w:top w:val="nil"/>
              <w:left w:val="nil"/>
              <w:bottom w:val="nil"/>
              <w:right w:val="nil"/>
            </w:tcBorders>
          </w:tcPr>
          <w:p w14:paraId="3ABD006C" w14:textId="5514EDCE" w:rsidR="00015A95" w:rsidRPr="002F114C" w:rsidRDefault="00015A95">
            <w:pPr>
              <w:rPr>
                <w:b/>
                <w:bCs/>
              </w:rPr>
            </w:pPr>
            <w:r w:rsidRPr="002F114C">
              <w:rPr>
                <w:b/>
                <w:bCs/>
              </w:rPr>
              <w:t>Last meeting’s notes</w:t>
            </w:r>
          </w:p>
        </w:tc>
        <w:tc>
          <w:tcPr>
            <w:tcW w:w="6570" w:type="dxa"/>
            <w:gridSpan w:val="2"/>
            <w:tcBorders>
              <w:top w:val="nil"/>
              <w:left w:val="nil"/>
              <w:bottom w:val="nil"/>
              <w:right w:val="nil"/>
            </w:tcBorders>
          </w:tcPr>
          <w:p w14:paraId="7FC609F8" w14:textId="2CC839ED" w:rsidR="00F349A7" w:rsidRDefault="006244F2" w:rsidP="00902962">
            <w:r>
              <w:t>Confirmed to publish</w:t>
            </w:r>
          </w:p>
        </w:tc>
      </w:tr>
      <w:tr w:rsidR="00015A95" w14:paraId="53C6BAA8" w14:textId="77777777" w:rsidTr="008014D2">
        <w:tc>
          <w:tcPr>
            <w:tcW w:w="431" w:type="dxa"/>
            <w:tcBorders>
              <w:top w:val="single" w:sz="4" w:space="0" w:color="auto"/>
              <w:left w:val="single" w:sz="4" w:space="0" w:color="auto"/>
              <w:bottom w:val="single" w:sz="4" w:space="0" w:color="auto"/>
              <w:right w:val="single" w:sz="4" w:space="0" w:color="auto"/>
            </w:tcBorders>
          </w:tcPr>
          <w:p w14:paraId="3DEF5BE5" w14:textId="4D17852D" w:rsidR="00015A95" w:rsidRPr="00B2710A" w:rsidRDefault="002F114C">
            <w:pPr>
              <w:rPr>
                <w:b/>
                <w:bCs/>
              </w:rPr>
            </w:pPr>
            <w:r w:rsidRPr="00B2710A">
              <w:rPr>
                <w:b/>
                <w:bCs/>
              </w:rPr>
              <w:t>2</w:t>
            </w:r>
          </w:p>
        </w:tc>
        <w:tc>
          <w:tcPr>
            <w:tcW w:w="7371" w:type="dxa"/>
            <w:gridSpan w:val="2"/>
            <w:tcBorders>
              <w:top w:val="single" w:sz="4" w:space="0" w:color="auto"/>
              <w:left w:val="single" w:sz="4" w:space="0" w:color="auto"/>
              <w:bottom w:val="single" w:sz="4" w:space="0" w:color="auto"/>
              <w:right w:val="single" w:sz="4" w:space="0" w:color="auto"/>
            </w:tcBorders>
          </w:tcPr>
          <w:p w14:paraId="22A5413A" w14:textId="2EF681AB" w:rsidR="00015A95" w:rsidRPr="00B9728D" w:rsidRDefault="007C3DD6" w:rsidP="00902962">
            <w:pPr>
              <w:tabs>
                <w:tab w:val="left" w:pos="2444"/>
              </w:tabs>
              <w:rPr>
                <w:b/>
                <w:bCs/>
              </w:rPr>
            </w:pPr>
            <w:r>
              <w:rPr>
                <w:b/>
                <w:bCs/>
              </w:rPr>
              <w:t>Matters Arising</w:t>
            </w:r>
            <w:r w:rsidR="00902962">
              <w:rPr>
                <w:b/>
                <w:bCs/>
              </w:rPr>
              <w:tab/>
            </w:r>
            <w:r w:rsidR="00902962" w:rsidRPr="00902962">
              <w:t>None</w:t>
            </w:r>
          </w:p>
        </w:tc>
        <w:tc>
          <w:tcPr>
            <w:tcW w:w="1701" w:type="dxa"/>
            <w:tcBorders>
              <w:top w:val="single" w:sz="4" w:space="0" w:color="auto"/>
              <w:left w:val="single" w:sz="4" w:space="0" w:color="auto"/>
              <w:bottom w:val="single" w:sz="4" w:space="0" w:color="auto"/>
              <w:right w:val="single" w:sz="4" w:space="0" w:color="auto"/>
            </w:tcBorders>
          </w:tcPr>
          <w:p w14:paraId="38C40A2A" w14:textId="131F528E" w:rsidR="00015A95" w:rsidRPr="003208E2" w:rsidRDefault="00015A95">
            <w:pPr>
              <w:rPr>
                <w:i/>
                <w:iCs/>
              </w:rPr>
            </w:pPr>
          </w:p>
        </w:tc>
      </w:tr>
    </w:tbl>
    <w:p w14:paraId="1866C9F6" w14:textId="77777777" w:rsidR="008A1F41" w:rsidRDefault="008A1F41"/>
    <w:tbl>
      <w:tblPr>
        <w:tblStyle w:val="TableGrid"/>
        <w:tblW w:w="9498" w:type="dxa"/>
        <w:tblLook w:val="04A0" w:firstRow="1" w:lastRow="0" w:firstColumn="1" w:lastColumn="0" w:noHBand="0" w:noVBand="1"/>
      </w:tblPr>
      <w:tblGrid>
        <w:gridCol w:w="446"/>
        <w:gridCol w:w="1676"/>
        <w:gridCol w:w="7376"/>
      </w:tblGrid>
      <w:tr w:rsidR="008A1F41" w14:paraId="455EFDDA" w14:textId="77777777" w:rsidTr="00902962">
        <w:tc>
          <w:tcPr>
            <w:tcW w:w="446" w:type="dxa"/>
            <w:tcBorders>
              <w:top w:val="single" w:sz="4" w:space="0" w:color="auto"/>
              <w:left w:val="single" w:sz="4" w:space="0" w:color="auto"/>
              <w:bottom w:val="single" w:sz="4" w:space="0" w:color="auto"/>
              <w:right w:val="single" w:sz="4" w:space="0" w:color="auto"/>
            </w:tcBorders>
          </w:tcPr>
          <w:p w14:paraId="4E97A628" w14:textId="519324DA" w:rsidR="008A1F41" w:rsidRPr="00B2710A" w:rsidRDefault="008A1F41" w:rsidP="008A1F41">
            <w:pPr>
              <w:rPr>
                <w:b/>
                <w:bCs/>
              </w:rPr>
            </w:pPr>
            <w:r w:rsidRPr="00B2710A">
              <w:rPr>
                <w:b/>
                <w:bCs/>
              </w:rPr>
              <w:t>3</w:t>
            </w:r>
          </w:p>
        </w:tc>
        <w:tc>
          <w:tcPr>
            <w:tcW w:w="1676" w:type="dxa"/>
            <w:tcBorders>
              <w:top w:val="single" w:sz="4" w:space="0" w:color="auto"/>
              <w:left w:val="single" w:sz="4" w:space="0" w:color="auto"/>
              <w:bottom w:val="single" w:sz="4" w:space="0" w:color="auto"/>
              <w:right w:val="single" w:sz="4" w:space="0" w:color="auto"/>
            </w:tcBorders>
          </w:tcPr>
          <w:p w14:paraId="2ACE240D" w14:textId="3B6FB68F" w:rsidR="008A1F41" w:rsidRDefault="008A1F41" w:rsidP="008A1F41">
            <w:pPr>
              <w:rPr>
                <w:b/>
                <w:bCs/>
              </w:rPr>
            </w:pPr>
            <w:r>
              <w:rPr>
                <w:b/>
                <w:bCs/>
              </w:rPr>
              <w:t>TTK Updates</w:t>
            </w:r>
          </w:p>
        </w:tc>
        <w:tc>
          <w:tcPr>
            <w:tcW w:w="7376" w:type="dxa"/>
            <w:tcBorders>
              <w:top w:val="single" w:sz="4" w:space="0" w:color="auto"/>
              <w:left w:val="single" w:sz="4" w:space="0" w:color="auto"/>
              <w:bottom w:val="single" w:sz="4" w:space="0" w:color="auto"/>
              <w:right w:val="single" w:sz="4" w:space="0" w:color="auto"/>
            </w:tcBorders>
          </w:tcPr>
          <w:p w14:paraId="4149C031" w14:textId="77777777" w:rsidR="008A1F41" w:rsidRDefault="008A1F41" w:rsidP="008A1F41">
            <w:pPr>
              <w:rPr>
                <w:b/>
                <w:bCs/>
              </w:rPr>
            </w:pPr>
          </w:p>
        </w:tc>
      </w:tr>
      <w:tr w:rsidR="008A1F41" w14:paraId="7B0C41DA" w14:textId="77777777" w:rsidTr="00902962">
        <w:tc>
          <w:tcPr>
            <w:tcW w:w="446" w:type="dxa"/>
            <w:tcBorders>
              <w:top w:val="single" w:sz="4" w:space="0" w:color="auto"/>
              <w:left w:val="single" w:sz="4" w:space="0" w:color="auto"/>
              <w:bottom w:val="single" w:sz="4" w:space="0" w:color="auto"/>
              <w:right w:val="single" w:sz="4" w:space="0" w:color="auto"/>
            </w:tcBorders>
          </w:tcPr>
          <w:p w14:paraId="09F3B13A" w14:textId="53F6A5B5" w:rsidR="008A1F41" w:rsidRPr="00B2710A" w:rsidRDefault="008A1F41" w:rsidP="008A1F41">
            <w:pPr>
              <w:rPr>
                <w:b/>
                <w:bCs/>
              </w:rPr>
            </w:pPr>
            <w:r w:rsidRPr="00B2710A">
              <w:rPr>
                <w:b/>
                <w:bCs/>
              </w:rPr>
              <w:t>3a</w:t>
            </w:r>
          </w:p>
        </w:tc>
        <w:tc>
          <w:tcPr>
            <w:tcW w:w="1676" w:type="dxa"/>
            <w:tcBorders>
              <w:top w:val="single" w:sz="4" w:space="0" w:color="auto"/>
              <w:left w:val="single" w:sz="4" w:space="0" w:color="auto"/>
              <w:bottom w:val="single" w:sz="4" w:space="0" w:color="auto"/>
              <w:right w:val="single" w:sz="4" w:space="0" w:color="auto"/>
            </w:tcBorders>
          </w:tcPr>
          <w:p w14:paraId="64E2AAA7" w14:textId="0792E3F9" w:rsidR="008A1F41" w:rsidRPr="002F114C" w:rsidRDefault="008A1F41" w:rsidP="008A1F41">
            <w:pPr>
              <w:rPr>
                <w:b/>
                <w:bCs/>
              </w:rPr>
            </w:pPr>
            <w:r>
              <w:rPr>
                <w:b/>
                <w:bCs/>
              </w:rPr>
              <w:t>EG (</w:t>
            </w:r>
            <w:r w:rsidRPr="002F114C">
              <w:rPr>
                <w:b/>
                <w:bCs/>
              </w:rPr>
              <w:t>Energy Group</w:t>
            </w:r>
            <w:r>
              <w:rPr>
                <w:b/>
                <w:bCs/>
              </w:rPr>
              <w:t>)</w:t>
            </w:r>
          </w:p>
        </w:tc>
        <w:tc>
          <w:tcPr>
            <w:tcW w:w="7376" w:type="dxa"/>
            <w:tcBorders>
              <w:top w:val="single" w:sz="4" w:space="0" w:color="auto"/>
              <w:left w:val="single" w:sz="4" w:space="0" w:color="auto"/>
              <w:bottom w:val="single" w:sz="4" w:space="0" w:color="auto"/>
              <w:right w:val="single" w:sz="4" w:space="0" w:color="auto"/>
            </w:tcBorders>
          </w:tcPr>
          <w:p w14:paraId="51047DE7" w14:textId="291EFAE2" w:rsidR="008A1F41" w:rsidRDefault="003F7DFB" w:rsidP="00736FE5">
            <w:pPr>
              <w:tabs>
                <w:tab w:val="left" w:pos="4571"/>
              </w:tabs>
            </w:pPr>
            <w:r>
              <w:t>Open Homes registration is open</w:t>
            </w:r>
            <w:r w:rsidR="00593912">
              <w:t xml:space="preserve"> – there are 5 homes</w:t>
            </w:r>
            <w:r>
              <w:t>. Hilary attended online Nesta Air-to-air event and will update energy group next week.</w:t>
            </w:r>
            <w:r w:rsidR="00137A16">
              <w:t xml:space="preserve"> </w:t>
            </w:r>
          </w:p>
          <w:p w14:paraId="66B9A56D" w14:textId="08587B3C" w:rsidR="00736FE5" w:rsidRDefault="00736FE5" w:rsidP="00736FE5">
            <w:pPr>
              <w:tabs>
                <w:tab w:val="left" w:pos="4571"/>
              </w:tabs>
            </w:pPr>
          </w:p>
        </w:tc>
      </w:tr>
      <w:tr w:rsidR="008A1F41" w14:paraId="487F10B5" w14:textId="77777777" w:rsidTr="00902962">
        <w:tc>
          <w:tcPr>
            <w:tcW w:w="446" w:type="dxa"/>
            <w:tcBorders>
              <w:top w:val="single" w:sz="4" w:space="0" w:color="auto"/>
              <w:left w:val="single" w:sz="4" w:space="0" w:color="auto"/>
              <w:bottom w:val="single" w:sz="4" w:space="0" w:color="auto"/>
              <w:right w:val="single" w:sz="4" w:space="0" w:color="auto"/>
            </w:tcBorders>
          </w:tcPr>
          <w:p w14:paraId="204740AF" w14:textId="0F09B1C7" w:rsidR="008A1F41" w:rsidRPr="00B2710A" w:rsidRDefault="008A1F41" w:rsidP="008A1F41">
            <w:pPr>
              <w:rPr>
                <w:b/>
                <w:bCs/>
              </w:rPr>
            </w:pPr>
            <w:r w:rsidRPr="00B2710A">
              <w:rPr>
                <w:b/>
                <w:bCs/>
              </w:rPr>
              <w:t>3b</w:t>
            </w:r>
          </w:p>
        </w:tc>
        <w:tc>
          <w:tcPr>
            <w:tcW w:w="1676" w:type="dxa"/>
            <w:tcBorders>
              <w:top w:val="single" w:sz="4" w:space="0" w:color="auto"/>
              <w:left w:val="single" w:sz="4" w:space="0" w:color="auto"/>
              <w:bottom w:val="single" w:sz="4" w:space="0" w:color="auto"/>
              <w:right w:val="single" w:sz="4" w:space="0" w:color="auto"/>
            </w:tcBorders>
          </w:tcPr>
          <w:p w14:paraId="6889300C" w14:textId="30C2ED38" w:rsidR="008A1F41" w:rsidRPr="00D63EDB" w:rsidRDefault="008A1F41" w:rsidP="008A1F41">
            <w:pPr>
              <w:rPr>
                <w:b/>
                <w:bCs/>
              </w:rPr>
            </w:pPr>
            <w:r w:rsidRPr="00D63EDB">
              <w:rPr>
                <w:b/>
                <w:bCs/>
              </w:rPr>
              <w:t>Abundance</w:t>
            </w:r>
          </w:p>
        </w:tc>
        <w:tc>
          <w:tcPr>
            <w:tcW w:w="7376" w:type="dxa"/>
            <w:tcBorders>
              <w:top w:val="single" w:sz="4" w:space="0" w:color="auto"/>
              <w:left w:val="single" w:sz="4" w:space="0" w:color="auto"/>
              <w:bottom w:val="single" w:sz="4" w:space="0" w:color="auto"/>
              <w:right w:val="single" w:sz="4" w:space="0" w:color="auto"/>
            </w:tcBorders>
          </w:tcPr>
          <w:p w14:paraId="6A3BDCC4" w14:textId="4EC5EDB6" w:rsidR="008A1F41" w:rsidRDefault="00137A16" w:rsidP="005C7C64">
            <w:pPr>
              <w:tabs>
                <w:tab w:val="left" w:pos="5087"/>
              </w:tabs>
            </w:pPr>
            <w:r>
              <w:t>Abundance is not looking for trees this year, for practical reasons. However</w:t>
            </w:r>
            <w:r w:rsidR="0054041E">
              <w:t>,</w:t>
            </w:r>
            <w:r>
              <w:t xml:space="preserve"> several trees have been picked and a successful juicing was held at Surbiton Farmers’ Market in August.  The picking equipment will be loaned out to several groups over the coming weeks, and Toni will supervise.</w:t>
            </w:r>
          </w:p>
          <w:p w14:paraId="72051838" w14:textId="7C89CAC4" w:rsidR="005C7C64" w:rsidRDefault="005C7C64" w:rsidP="005C7C64">
            <w:pPr>
              <w:tabs>
                <w:tab w:val="left" w:pos="5087"/>
              </w:tabs>
            </w:pPr>
          </w:p>
        </w:tc>
      </w:tr>
      <w:tr w:rsidR="008A1F41" w14:paraId="581E54E5" w14:textId="77777777" w:rsidTr="00902962">
        <w:tc>
          <w:tcPr>
            <w:tcW w:w="446" w:type="dxa"/>
            <w:tcBorders>
              <w:top w:val="single" w:sz="4" w:space="0" w:color="auto"/>
              <w:left w:val="single" w:sz="4" w:space="0" w:color="auto"/>
              <w:bottom w:val="single" w:sz="4" w:space="0" w:color="auto"/>
              <w:right w:val="single" w:sz="4" w:space="0" w:color="auto"/>
            </w:tcBorders>
          </w:tcPr>
          <w:p w14:paraId="4DB0CD0A" w14:textId="516F6109" w:rsidR="008A1F41" w:rsidRPr="00B2710A" w:rsidRDefault="008A1F41" w:rsidP="008A1F41">
            <w:pPr>
              <w:rPr>
                <w:b/>
                <w:bCs/>
              </w:rPr>
            </w:pPr>
            <w:r w:rsidRPr="00B2710A">
              <w:rPr>
                <w:b/>
                <w:bCs/>
              </w:rPr>
              <w:t>3c</w:t>
            </w:r>
          </w:p>
        </w:tc>
        <w:tc>
          <w:tcPr>
            <w:tcW w:w="1676" w:type="dxa"/>
            <w:tcBorders>
              <w:top w:val="single" w:sz="4" w:space="0" w:color="auto"/>
              <w:left w:val="single" w:sz="4" w:space="0" w:color="auto"/>
              <w:bottom w:val="single" w:sz="4" w:space="0" w:color="auto"/>
              <w:right w:val="single" w:sz="4" w:space="0" w:color="auto"/>
            </w:tcBorders>
          </w:tcPr>
          <w:p w14:paraId="12B6D7F2" w14:textId="3644C969" w:rsidR="008A1F41" w:rsidRPr="00D63EDB" w:rsidRDefault="008A1F41" w:rsidP="008A1F41">
            <w:pPr>
              <w:rPr>
                <w:b/>
                <w:bCs/>
              </w:rPr>
            </w:pPr>
            <w:r>
              <w:rPr>
                <w:b/>
                <w:bCs/>
              </w:rPr>
              <w:t>CCG (</w:t>
            </w:r>
            <w:r w:rsidRPr="00D63EDB">
              <w:rPr>
                <w:b/>
                <w:bCs/>
              </w:rPr>
              <w:t>Canbury Community Garden</w:t>
            </w:r>
            <w:r>
              <w:rPr>
                <w:b/>
                <w:bCs/>
              </w:rPr>
              <w:t>)</w:t>
            </w:r>
          </w:p>
        </w:tc>
        <w:tc>
          <w:tcPr>
            <w:tcW w:w="7376" w:type="dxa"/>
            <w:tcBorders>
              <w:top w:val="single" w:sz="4" w:space="0" w:color="auto"/>
              <w:left w:val="single" w:sz="4" w:space="0" w:color="auto"/>
              <w:bottom w:val="single" w:sz="4" w:space="0" w:color="auto"/>
              <w:right w:val="single" w:sz="4" w:space="0" w:color="auto"/>
            </w:tcBorders>
          </w:tcPr>
          <w:p w14:paraId="72297840" w14:textId="46FA42E2" w:rsidR="008A1F41" w:rsidRDefault="000269C8" w:rsidP="008A1F41">
            <w:pPr>
              <w:tabs>
                <w:tab w:val="left" w:pos="5087"/>
              </w:tabs>
            </w:pPr>
            <w:r>
              <w:t>C</w:t>
            </w:r>
            <w:r w:rsidR="0054041E">
              <w:t>CG c</w:t>
            </w:r>
            <w:r>
              <w:t>ontinues to thrive, despite the drought.</w:t>
            </w:r>
            <w:r w:rsidR="00A63E4E">
              <w:t xml:space="preserve"> A GoodGym session is planned for this evening.</w:t>
            </w:r>
          </w:p>
          <w:p w14:paraId="0B871431" w14:textId="56D03B35" w:rsidR="008A1F41" w:rsidRDefault="008A1F41" w:rsidP="008A1F41">
            <w:pPr>
              <w:tabs>
                <w:tab w:val="left" w:pos="5087"/>
              </w:tabs>
            </w:pPr>
          </w:p>
        </w:tc>
      </w:tr>
      <w:tr w:rsidR="008A1F41" w14:paraId="296E32FD" w14:textId="77777777" w:rsidTr="00902962">
        <w:tc>
          <w:tcPr>
            <w:tcW w:w="446" w:type="dxa"/>
            <w:tcBorders>
              <w:top w:val="single" w:sz="4" w:space="0" w:color="auto"/>
              <w:left w:val="single" w:sz="4" w:space="0" w:color="auto"/>
              <w:bottom w:val="single" w:sz="4" w:space="0" w:color="auto"/>
              <w:right w:val="single" w:sz="4" w:space="0" w:color="auto"/>
            </w:tcBorders>
          </w:tcPr>
          <w:p w14:paraId="623FB8F0" w14:textId="163D5AF1" w:rsidR="008A1F41" w:rsidRPr="00B2710A" w:rsidRDefault="008A1F41" w:rsidP="008A1F41">
            <w:pPr>
              <w:rPr>
                <w:b/>
                <w:bCs/>
              </w:rPr>
            </w:pPr>
            <w:r w:rsidRPr="00B2710A">
              <w:rPr>
                <w:b/>
                <w:bCs/>
              </w:rPr>
              <w:t xml:space="preserve">3d </w:t>
            </w:r>
          </w:p>
        </w:tc>
        <w:tc>
          <w:tcPr>
            <w:tcW w:w="1676" w:type="dxa"/>
            <w:tcBorders>
              <w:top w:val="single" w:sz="4" w:space="0" w:color="auto"/>
              <w:left w:val="single" w:sz="4" w:space="0" w:color="auto"/>
              <w:bottom w:val="single" w:sz="4" w:space="0" w:color="auto"/>
              <w:right w:val="single" w:sz="4" w:space="0" w:color="auto"/>
            </w:tcBorders>
          </w:tcPr>
          <w:p w14:paraId="41A6B4F1" w14:textId="7BAD3273" w:rsidR="008A1F41" w:rsidRPr="00D63EDB" w:rsidRDefault="008A1F41" w:rsidP="008A1F41">
            <w:pPr>
              <w:rPr>
                <w:b/>
                <w:bCs/>
              </w:rPr>
            </w:pPr>
            <w:r>
              <w:rPr>
                <w:b/>
                <w:bCs/>
              </w:rPr>
              <w:t>KE News (Kingston Environment News)</w:t>
            </w:r>
          </w:p>
        </w:tc>
        <w:tc>
          <w:tcPr>
            <w:tcW w:w="7376" w:type="dxa"/>
            <w:tcBorders>
              <w:top w:val="single" w:sz="4" w:space="0" w:color="auto"/>
              <w:left w:val="single" w:sz="4" w:space="0" w:color="auto"/>
              <w:bottom w:val="single" w:sz="4" w:space="0" w:color="auto"/>
              <w:right w:val="single" w:sz="4" w:space="0" w:color="auto"/>
            </w:tcBorders>
          </w:tcPr>
          <w:p w14:paraId="73F20289" w14:textId="27DF9C75" w:rsidR="008A1F41" w:rsidRDefault="000269C8" w:rsidP="008A1F41">
            <w:pPr>
              <w:tabs>
                <w:tab w:val="left" w:pos="5087"/>
              </w:tabs>
            </w:pPr>
            <w:r>
              <w:t>The handover of KE News, to PMc and DHD, in the absence of any other volunteers, will happen at the end of the year. Could it possibly become the joint responsibility of RBK and StWC, for example, in the manner of the KEF joint stewardship (R</w:t>
            </w:r>
            <w:r w:rsidR="001E11B8">
              <w:t>B</w:t>
            </w:r>
            <w:r>
              <w:t>K and TTK)?</w:t>
            </w:r>
          </w:p>
          <w:p w14:paraId="33784EA7" w14:textId="57318EED" w:rsidR="008A1F41" w:rsidRDefault="008A1F41" w:rsidP="008A1F41">
            <w:pPr>
              <w:tabs>
                <w:tab w:val="left" w:pos="5087"/>
              </w:tabs>
            </w:pPr>
          </w:p>
        </w:tc>
      </w:tr>
      <w:tr w:rsidR="008A1F41" w14:paraId="3CC20164" w14:textId="77777777" w:rsidTr="00902962">
        <w:tc>
          <w:tcPr>
            <w:tcW w:w="446" w:type="dxa"/>
            <w:tcBorders>
              <w:top w:val="single" w:sz="4" w:space="0" w:color="auto"/>
              <w:left w:val="single" w:sz="4" w:space="0" w:color="auto"/>
              <w:bottom w:val="single" w:sz="4" w:space="0" w:color="auto"/>
              <w:right w:val="single" w:sz="4" w:space="0" w:color="auto"/>
            </w:tcBorders>
          </w:tcPr>
          <w:p w14:paraId="41F2B641" w14:textId="2586D186" w:rsidR="008A1F41" w:rsidRPr="00B2710A" w:rsidRDefault="008A1F41" w:rsidP="008A1F41">
            <w:pPr>
              <w:rPr>
                <w:b/>
                <w:bCs/>
              </w:rPr>
            </w:pPr>
            <w:r w:rsidRPr="00B2710A">
              <w:rPr>
                <w:b/>
                <w:bCs/>
              </w:rPr>
              <w:t>3e</w:t>
            </w:r>
          </w:p>
        </w:tc>
        <w:tc>
          <w:tcPr>
            <w:tcW w:w="1676" w:type="dxa"/>
            <w:tcBorders>
              <w:top w:val="single" w:sz="4" w:space="0" w:color="auto"/>
              <w:left w:val="single" w:sz="4" w:space="0" w:color="auto"/>
              <w:bottom w:val="single" w:sz="4" w:space="0" w:color="auto"/>
              <w:right w:val="single" w:sz="4" w:space="0" w:color="auto"/>
            </w:tcBorders>
          </w:tcPr>
          <w:p w14:paraId="1746B528" w14:textId="729B4E85" w:rsidR="008A1F41" w:rsidRDefault="008A1F41" w:rsidP="008A1F41">
            <w:pPr>
              <w:rPr>
                <w:b/>
                <w:bCs/>
              </w:rPr>
            </w:pPr>
            <w:r>
              <w:rPr>
                <w:b/>
                <w:bCs/>
              </w:rPr>
              <w:t>RM (Recycling Minds)</w:t>
            </w:r>
          </w:p>
        </w:tc>
        <w:tc>
          <w:tcPr>
            <w:tcW w:w="7376" w:type="dxa"/>
            <w:tcBorders>
              <w:top w:val="single" w:sz="4" w:space="0" w:color="auto"/>
              <w:left w:val="single" w:sz="4" w:space="0" w:color="auto"/>
              <w:bottom w:val="single" w:sz="4" w:space="0" w:color="auto"/>
              <w:right w:val="single" w:sz="4" w:space="0" w:color="auto"/>
            </w:tcBorders>
          </w:tcPr>
          <w:p w14:paraId="4CB5F3D2" w14:textId="5C3A4A01" w:rsidR="008A1F41" w:rsidRPr="00AF7393" w:rsidRDefault="000269C8" w:rsidP="008A1F41">
            <w:pPr>
              <w:tabs>
                <w:tab w:val="left" w:pos="5087"/>
              </w:tabs>
            </w:pPr>
            <w:r>
              <w:t xml:space="preserve">Another visit to the ERF is in the offing. DHD has nominated Janine to be the KEF representative for Veolia to liaise with regarding their social value contract. </w:t>
            </w:r>
          </w:p>
          <w:p w14:paraId="0EA07555" w14:textId="7C84D725" w:rsidR="008A1F41" w:rsidRDefault="008A1F41" w:rsidP="008A1F41">
            <w:pPr>
              <w:tabs>
                <w:tab w:val="left" w:pos="5087"/>
              </w:tabs>
            </w:pPr>
          </w:p>
        </w:tc>
      </w:tr>
      <w:tr w:rsidR="008A1F41" w14:paraId="28677E0A" w14:textId="77777777" w:rsidTr="00902962">
        <w:tc>
          <w:tcPr>
            <w:tcW w:w="446" w:type="dxa"/>
            <w:tcBorders>
              <w:top w:val="single" w:sz="4" w:space="0" w:color="auto"/>
              <w:left w:val="single" w:sz="4" w:space="0" w:color="auto"/>
              <w:bottom w:val="single" w:sz="4" w:space="0" w:color="auto"/>
              <w:right w:val="single" w:sz="4" w:space="0" w:color="auto"/>
            </w:tcBorders>
          </w:tcPr>
          <w:p w14:paraId="4F10FDA6" w14:textId="43C6BAB3" w:rsidR="008A1F41" w:rsidRPr="00B2710A" w:rsidRDefault="008A1F41" w:rsidP="008A1F41">
            <w:pPr>
              <w:rPr>
                <w:b/>
                <w:bCs/>
              </w:rPr>
            </w:pPr>
            <w:r w:rsidRPr="00B2710A">
              <w:rPr>
                <w:b/>
                <w:bCs/>
              </w:rPr>
              <w:t xml:space="preserve">3f </w:t>
            </w:r>
          </w:p>
        </w:tc>
        <w:tc>
          <w:tcPr>
            <w:tcW w:w="1676" w:type="dxa"/>
            <w:tcBorders>
              <w:top w:val="single" w:sz="4" w:space="0" w:color="auto"/>
              <w:left w:val="single" w:sz="4" w:space="0" w:color="auto"/>
              <w:bottom w:val="single" w:sz="4" w:space="0" w:color="auto"/>
              <w:right w:val="single" w:sz="4" w:space="0" w:color="auto"/>
            </w:tcBorders>
          </w:tcPr>
          <w:p w14:paraId="59DFACA9" w14:textId="5C7EA4AA" w:rsidR="008A1F41" w:rsidRDefault="00635C5E" w:rsidP="008A1F41">
            <w:pPr>
              <w:rPr>
                <w:b/>
                <w:bCs/>
              </w:rPr>
            </w:pPr>
            <w:r>
              <w:rPr>
                <w:b/>
                <w:bCs/>
              </w:rPr>
              <w:t>K</w:t>
            </w:r>
            <w:r w:rsidR="008A1F41">
              <w:rPr>
                <w:b/>
                <w:bCs/>
              </w:rPr>
              <w:t>WW (WildWays)</w:t>
            </w:r>
          </w:p>
        </w:tc>
        <w:tc>
          <w:tcPr>
            <w:tcW w:w="7376" w:type="dxa"/>
            <w:tcBorders>
              <w:top w:val="single" w:sz="4" w:space="0" w:color="auto"/>
              <w:left w:val="single" w:sz="4" w:space="0" w:color="auto"/>
              <w:bottom w:val="single" w:sz="4" w:space="0" w:color="auto"/>
              <w:right w:val="single" w:sz="4" w:space="0" w:color="auto"/>
            </w:tcBorders>
          </w:tcPr>
          <w:p w14:paraId="3EB9AE38" w14:textId="7EA28A3F" w:rsidR="0062013D" w:rsidRDefault="00A63E4E" w:rsidP="00A63E4E">
            <w:pPr>
              <w:tabs>
                <w:tab w:val="left" w:pos="4571"/>
              </w:tabs>
            </w:pPr>
            <w:r>
              <w:t>KWW is making decisions about what not to reprint (window clings and tree tags?) and what next to finalise design and print (placards for parks, community gardens, green hubs and verges, hedgerows etc?) Also quantities and how to distribute (e,g, Glendale). An attractive design is well on the way, thanks to Chris R. Next meeting is 31</w:t>
            </w:r>
            <w:r w:rsidRPr="00A63E4E">
              <w:rPr>
                <w:vertAlign w:val="superscript"/>
              </w:rPr>
              <w:t>st</w:t>
            </w:r>
            <w:r>
              <w:t xml:space="preserve"> August. The RBK tree officer has declined to have tree tags on street trees. We agreed there was no need to apply for further grants at the moment.</w:t>
            </w:r>
            <w:r w:rsidR="00593912">
              <w:t xml:space="preserve"> No volunteers for Open Wild Gardens yet (apart from those who are already Open Eco Homes.</w:t>
            </w:r>
          </w:p>
          <w:p w14:paraId="74EFA3B0" w14:textId="46FFA04D" w:rsidR="00922E6F" w:rsidRPr="00736FE5" w:rsidRDefault="00922E6F" w:rsidP="00A63E4E">
            <w:pPr>
              <w:tabs>
                <w:tab w:val="left" w:pos="4571"/>
              </w:tabs>
            </w:pPr>
          </w:p>
        </w:tc>
      </w:tr>
      <w:tr w:rsidR="00B826D3" w:rsidRPr="00B826D3" w14:paraId="48C1AFFB" w14:textId="77777777" w:rsidTr="00902962">
        <w:tc>
          <w:tcPr>
            <w:tcW w:w="446" w:type="dxa"/>
            <w:tcBorders>
              <w:top w:val="single" w:sz="4" w:space="0" w:color="auto"/>
              <w:left w:val="single" w:sz="4" w:space="0" w:color="auto"/>
              <w:bottom w:val="single" w:sz="4" w:space="0" w:color="auto"/>
              <w:right w:val="single" w:sz="4" w:space="0" w:color="auto"/>
            </w:tcBorders>
          </w:tcPr>
          <w:p w14:paraId="3663FC80" w14:textId="122E88AA" w:rsidR="008A1F41" w:rsidRPr="00B2710A" w:rsidRDefault="008A1F41" w:rsidP="008A1F41">
            <w:pPr>
              <w:rPr>
                <w:b/>
                <w:bCs/>
              </w:rPr>
            </w:pPr>
            <w:r w:rsidRPr="00B2710A">
              <w:rPr>
                <w:b/>
                <w:bCs/>
              </w:rPr>
              <w:t>3g</w:t>
            </w:r>
          </w:p>
        </w:tc>
        <w:tc>
          <w:tcPr>
            <w:tcW w:w="1676" w:type="dxa"/>
            <w:tcBorders>
              <w:top w:val="single" w:sz="4" w:space="0" w:color="auto"/>
              <w:left w:val="single" w:sz="4" w:space="0" w:color="auto"/>
              <w:bottom w:val="single" w:sz="4" w:space="0" w:color="auto"/>
              <w:right w:val="single" w:sz="4" w:space="0" w:color="auto"/>
            </w:tcBorders>
          </w:tcPr>
          <w:p w14:paraId="34DA7911" w14:textId="33CF3EC2" w:rsidR="008A1F41" w:rsidRPr="008861EE" w:rsidRDefault="008A1F41" w:rsidP="008A1F41">
            <w:pPr>
              <w:rPr>
                <w:b/>
                <w:bCs/>
              </w:rPr>
            </w:pPr>
            <w:r>
              <w:rPr>
                <w:b/>
                <w:bCs/>
              </w:rPr>
              <w:t>RCK (</w:t>
            </w:r>
            <w:r w:rsidRPr="008861EE">
              <w:rPr>
                <w:b/>
                <w:bCs/>
              </w:rPr>
              <w:t>Repair Café Kingston</w:t>
            </w:r>
            <w:r>
              <w:rPr>
                <w:b/>
                <w:bCs/>
              </w:rPr>
              <w:t>) and RCTD (Repair Café Tudor Drive)</w:t>
            </w:r>
          </w:p>
        </w:tc>
        <w:tc>
          <w:tcPr>
            <w:tcW w:w="7376" w:type="dxa"/>
            <w:tcBorders>
              <w:top w:val="single" w:sz="4" w:space="0" w:color="auto"/>
              <w:left w:val="single" w:sz="4" w:space="0" w:color="auto"/>
              <w:bottom w:val="single" w:sz="4" w:space="0" w:color="auto"/>
              <w:right w:val="single" w:sz="4" w:space="0" w:color="auto"/>
            </w:tcBorders>
          </w:tcPr>
          <w:p w14:paraId="05D05163" w14:textId="6F98DC05" w:rsidR="00922E6F" w:rsidRDefault="00922E6F" w:rsidP="007927E3">
            <w:pPr>
              <w:tabs>
                <w:tab w:val="left" w:pos="4547"/>
              </w:tabs>
            </w:pPr>
            <w:r>
              <w:t xml:space="preserve">Over 40 items were worked on at the last RCK. </w:t>
            </w:r>
            <w:r w:rsidR="00A63E4E">
              <w:t>Six</w:t>
            </w:r>
            <w:r w:rsidR="007927E3">
              <w:t xml:space="preserve"> bookings have been received for the next RCTD. MM cautioned again that we must be aware that a second repair café may cause additional pressure on volunteers without any net gain in items repaired. We will monitor and the RCTD is still officially a ‘tester’ / ‘trial’. </w:t>
            </w:r>
            <w:r>
              <w:t xml:space="preserve"> KN is buying in-line RCDs.</w:t>
            </w:r>
          </w:p>
          <w:p w14:paraId="4186B201" w14:textId="337E0D48" w:rsidR="0062013D" w:rsidRDefault="007927E3" w:rsidP="007927E3">
            <w:pPr>
              <w:tabs>
                <w:tab w:val="left" w:pos="4547"/>
              </w:tabs>
            </w:pPr>
            <w:r w:rsidRPr="007927E3">
              <w:rPr>
                <w:highlight w:val="yellow"/>
              </w:rPr>
              <w:t>Review data collected with Paul. HG</w:t>
            </w:r>
          </w:p>
          <w:p w14:paraId="53B4B709" w14:textId="7CC83263" w:rsidR="00922E6F" w:rsidRDefault="00922E6F" w:rsidP="007927E3">
            <w:pPr>
              <w:tabs>
                <w:tab w:val="left" w:pos="4547"/>
              </w:tabs>
            </w:pPr>
            <w:r w:rsidRPr="00922E6F">
              <w:rPr>
                <w:highlight w:val="yellow"/>
              </w:rPr>
              <w:t>Send phot</w:t>
            </w:r>
            <w:r w:rsidR="001E11B8">
              <w:rPr>
                <w:highlight w:val="yellow"/>
              </w:rPr>
              <w:t>o</w:t>
            </w:r>
            <w:r w:rsidRPr="00922E6F">
              <w:rPr>
                <w:highlight w:val="yellow"/>
              </w:rPr>
              <w:t>s of repair cafés to MM for the newsletter. ALL</w:t>
            </w:r>
          </w:p>
          <w:p w14:paraId="3C634E5A" w14:textId="1E0E4AA8" w:rsidR="00922E6F" w:rsidRPr="00B826D3" w:rsidRDefault="00922E6F" w:rsidP="007927E3">
            <w:pPr>
              <w:tabs>
                <w:tab w:val="left" w:pos="4547"/>
              </w:tabs>
            </w:pPr>
          </w:p>
        </w:tc>
      </w:tr>
      <w:tr w:rsidR="008A1F41" w14:paraId="3ED2BEBE" w14:textId="77777777" w:rsidTr="00902962">
        <w:tc>
          <w:tcPr>
            <w:tcW w:w="446" w:type="dxa"/>
            <w:tcBorders>
              <w:top w:val="single" w:sz="4" w:space="0" w:color="auto"/>
              <w:left w:val="single" w:sz="4" w:space="0" w:color="auto"/>
              <w:bottom w:val="single" w:sz="4" w:space="0" w:color="auto"/>
              <w:right w:val="single" w:sz="4" w:space="0" w:color="auto"/>
            </w:tcBorders>
          </w:tcPr>
          <w:p w14:paraId="38260507" w14:textId="3F5E84C2" w:rsidR="008A1F41" w:rsidRPr="00B2710A" w:rsidRDefault="008A1F41" w:rsidP="008A1F41">
            <w:pPr>
              <w:rPr>
                <w:b/>
                <w:bCs/>
              </w:rPr>
            </w:pPr>
            <w:r w:rsidRPr="00B2710A">
              <w:rPr>
                <w:b/>
                <w:bCs/>
              </w:rPr>
              <w:t>3h</w:t>
            </w:r>
          </w:p>
        </w:tc>
        <w:tc>
          <w:tcPr>
            <w:tcW w:w="1676" w:type="dxa"/>
            <w:tcBorders>
              <w:top w:val="single" w:sz="4" w:space="0" w:color="auto"/>
              <w:left w:val="single" w:sz="4" w:space="0" w:color="auto"/>
              <w:bottom w:val="single" w:sz="4" w:space="0" w:color="auto"/>
              <w:right w:val="single" w:sz="4" w:space="0" w:color="auto"/>
            </w:tcBorders>
          </w:tcPr>
          <w:p w14:paraId="259BB8CF" w14:textId="7287517C" w:rsidR="008A1F41" w:rsidRDefault="008A1F41" w:rsidP="008A1F41">
            <w:pPr>
              <w:rPr>
                <w:b/>
                <w:bCs/>
              </w:rPr>
            </w:pPr>
            <w:r>
              <w:rPr>
                <w:b/>
                <w:bCs/>
              </w:rPr>
              <w:t>Sustainable Transport</w:t>
            </w:r>
          </w:p>
        </w:tc>
        <w:tc>
          <w:tcPr>
            <w:tcW w:w="7376" w:type="dxa"/>
            <w:tcBorders>
              <w:top w:val="single" w:sz="4" w:space="0" w:color="auto"/>
              <w:left w:val="single" w:sz="4" w:space="0" w:color="auto"/>
              <w:bottom w:val="single" w:sz="4" w:space="0" w:color="auto"/>
              <w:right w:val="single" w:sz="4" w:space="0" w:color="auto"/>
            </w:tcBorders>
          </w:tcPr>
          <w:p w14:paraId="57D4F299" w14:textId="5EA5A157" w:rsidR="008A1F41" w:rsidRDefault="00261324" w:rsidP="008A1F41">
            <w:r>
              <w:t xml:space="preserve">The next KCC Family Fun Ride is </w:t>
            </w:r>
            <w:r w:rsidR="007E6D59">
              <w:t>Sunday, 20</w:t>
            </w:r>
            <w:r w:rsidR="007E6D59" w:rsidRPr="007E6D59">
              <w:rPr>
                <w:vertAlign w:val="superscript"/>
              </w:rPr>
              <w:t>th</w:t>
            </w:r>
            <w:r w:rsidR="007E6D59">
              <w:t xml:space="preserve"> September.</w:t>
            </w:r>
            <w:r w:rsidR="00922E6F">
              <w:t xml:space="preserve"> KCC has been finding that issues reported are being flagged as ‘complete’ when they are not.</w:t>
            </w:r>
          </w:p>
          <w:p w14:paraId="620D99D1" w14:textId="6A1765C7" w:rsidR="008A1F41" w:rsidRDefault="008A1F41" w:rsidP="007E6D59"/>
        </w:tc>
      </w:tr>
      <w:tr w:rsidR="008A1F41" w:rsidRPr="003A11C1" w14:paraId="0DC5A26E" w14:textId="77777777" w:rsidTr="00902962">
        <w:tc>
          <w:tcPr>
            <w:tcW w:w="446" w:type="dxa"/>
            <w:tcBorders>
              <w:top w:val="single" w:sz="4" w:space="0" w:color="auto"/>
              <w:left w:val="single" w:sz="4" w:space="0" w:color="auto"/>
              <w:bottom w:val="single" w:sz="4" w:space="0" w:color="auto"/>
              <w:right w:val="single" w:sz="4" w:space="0" w:color="auto"/>
            </w:tcBorders>
          </w:tcPr>
          <w:p w14:paraId="0C3E4387" w14:textId="3F9E87DB" w:rsidR="008A1F41" w:rsidRPr="00B2710A" w:rsidRDefault="008A1F41" w:rsidP="008A1F41">
            <w:pPr>
              <w:rPr>
                <w:b/>
                <w:bCs/>
                <w:color w:val="262626" w:themeColor="text1" w:themeTint="D9"/>
              </w:rPr>
            </w:pPr>
            <w:r w:rsidRPr="00B2710A">
              <w:rPr>
                <w:b/>
                <w:bCs/>
                <w:color w:val="262626" w:themeColor="text1" w:themeTint="D9"/>
              </w:rPr>
              <w:t>3i</w:t>
            </w:r>
          </w:p>
        </w:tc>
        <w:tc>
          <w:tcPr>
            <w:tcW w:w="1676" w:type="dxa"/>
            <w:tcBorders>
              <w:top w:val="single" w:sz="4" w:space="0" w:color="auto"/>
              <w:left w:val="single" w:sz="4" w:space="0" w:color="auto"/>
              <w:bottom w:val="single" w:sz="4" w:space="0" w:color="auto"/>
              <w:right w:val="single" w:sz="4" w:space="0" w:color="auto"/>
            </w:tcBorders>
          </w:tcPr>
          <w:p w14:paraId="4BB1461E" w14:textId="7197E533" w:rsidR="008A1F41" w:rsidRDefault="008A1F41" w:rsidP="008A1F41">
            <w:pPr>
              <w:rPr>
                <w:b/>
                <w:bCs/>
                <w:color w:val="262626" w:themeColor="text1" w:themeTint="D9"/>
              </w:rPr>
            </w:pPr>
            <w:r>
              <w:rPr>
                <w:b/>
                <w:bCs/>
                <w:color w:val="262626" w:themeColor="text1" w:themeTint="D9"/>
              </w:rPr>
              <w:t xml:space="preserve">Comms </w:t>
            </w:r>
          </w:p>
        </w:tc>
        <w:tc>
          <w:tcPr>
            <w:tcW w:w="7376" w:type="dxa"/>
            <w:tcBorders>
              <w:top w:val="single" w:sz="4" w:space="0" w:color="auto"/>
              <w:left w:val="single" w:sz="4" w:space="0" w:color="auto"/>
              <w:bottom w:val="single" w:sz="4" w:space="0" w:color="auto"/>
              <w:right w:val="single" w:sz="4" w:space="0" w:color="auto"/>
            </w:tcBorders>
          </w:tcPr>
          <w:p w14:paraId="6ADBCFF4" w14:textId="7FCADBF4" w:rsidR="008A1F41" w:rsidRPr="00B2710A" w:rsidRDefault="008A1F41" w:rsidP="00261324">
            <w:pPr>
              <w:rPr>
                <w:color w:val="262626" w:themeColor="text1" w:themeTint="D9"/>
              </w:rPr>
            </w:pPr>
            <w:r>
              <w:rPr>
                <w:color w:val="262626" w:themeColor="text1" w:themeTint="D9"/>
              </w:rPr>
              <w:t xml:space="preserve">MM stressed </w:t>
            </w:r>
            <w:r w:rsidR="00261324">
              <w:rPr>
                <w:color w:val="262626" w:themeColor="text1" w:themeTint="D9"/>
              </w:rPr>
              <w:t xml:space="preserve">again </w:t>
            </w:r>
            <w:r>
              <w:rPr>
                <w:color w:val="262626" w:themeColor="text1" w:themeTint="D9"/>
              </w:rPr>
              <w:t xml:space="preserve">the need to keep news events up-to-date. </w:t>
            </w:r>
            <w:r>
              <w:rPr>
                <w:color w:val="262626" w:themeColor="text1" w:themeTint="D9"/>
              </w:rPr>
              <w:tab/>
            </w:r>
          </w:p>
        </w:tc>
      </w:tr>
      <w:tr w:rsidR="008A1F41" w:rsidRPr="003A11C1" w14:paraId="13219610" w14:textId="77777777" w:rsidTr="00902962">
        <w:tc>
          <w:tcPr>
            <w:tcW w:w="446" w:type="dxa"/>
            <w:tcBorders>
              <w:top w:val="single" w:sz="4" w:space="0" w:color="auto"/>
              <w:left w:val="single" w:sz="4" w:space="0" w:color="auto"/>
              <w:bottom w:val="single" w:sz="4" w:space="0" w:color="auto"/>
              <w:right w:val="single" w:sz="4" w:space="0" w:color="auto"/>
            </w:tcBorders>
          </w:tcPr>
          <w:p w14:paraId="51F81586" w14:textId="6A946A77" w:rsidR="008A1F41" w:rsidRPr="00B2710A" w:rsidRDefault="008A1F41" w:rsidP="008A1F41">
            <w:pPr>
              <w:rPr>
                <w:b/>
                <w:bCs/>
                <w:color w:val="262626" w:themeColor="text1" w:themeTint="D9"/>
              </w:rPr>
            </w:pPr>
            <w:r>
              <w:rPr>
                <w:b/>
                <w:bCs/>
                <w:color w:val="262626" w:themeColor="text1" w:themeTint="D9"/>
              </w:rPr>
              <w:lastRenderedPageBreak/>
              <w:t>3j</w:t>
            </w:r>
          </w:p>
        </w:tc>
        <w:tc>
          <w:tcPr>
            <w:tcW w:w="1676" w:type="dxa"/>
            <w:tcBorders>
              <w:top w:val="single" w:sz="4" w:space="0" w:color="auto"/>
              <w:left w:val="single" w:sz="4" w:space="0" w:color="auto"/>
              <w:bottom w:val="single" w:sz="4" w:space="0" w:color="auto"/>
              <w:right w:val="single" w:sz="4" w:space="0" w:color="auto"/>
            </w:tcBorders>
          </w:tcPr>
          <w:p w14:paraId="355E8568" w14:textId="62EE5B4C" w:rsidR="008A1F41" w:rsidRDefault="008A1F41" w:rsidP="008A1F41">
            <w:pPr>
              <w:rPr>
                <w:b/>
                <w:bCs/>
                <w:color w:val="262626" w:themeColor="text1" w:themeTint="D9"/>
              </w:rPr>
            </w:pPr>
            <w:r>
              <w:rPr>
                <w:b/>
                <w:bCs/>
                <w:color w:val="262626" w:themeColor="text1" w:themeTint="D9"/>
              </w:rPr>
              <w:t>Resources</w:t>
            </w:r>
            <w:r w:rsidR="00922E6F">
              <w:rPr>
                <w:b/>
                <w:bCs/>
                <w:color w:val="262626" w:themeColor="text1" w:themeTint="D9"/>
              </w:rPr>
              <w:t xml:space="preserve"> / Infrastructure / Volunteers</w:t>
            </w:r>
          </w:p>
        </w:tc>
        <w:tc>
          <w:tcPr>
            <w:tcW w:w="7376" w:type="dxa"/>
            <w:tcBorders>
              <w:top w:val="single" w:sz="4" w:space="0" w:color="auto"/>
              <w:left w:val="single" w:sz="4" w:space="0" w:color="auto"/>
              <w:bottom w:val="single" w:sz="4" w:space="0" w:color="auto"/>
              <w:right w:val="single" w:sz="4" w:space="0" w:color="auto"/>
            </w:tcBorders>
          </w:tcPr>
          <w:p w14:paraId="0D7DEFA3" w14:textId="335EFA23" w:rsidR="00922E6F" w:rsidRDefault="00D628FF" w:rsidP="008A1F41">
            <w:pPr>
              <w:tabs>
                <w:tab w:val="left" w:pos="4571"/>
              </w:tabs>
              <w:rPr>
                <w:color w:val="262626" w:themeColor="text1" w:themeTint="D9"/>
              </w:rPr>
            </w:pPr>
            <w:r w:rsidRPr="00D628FF">
              <w:rPr>
                <w:b/>
                <w:bCs/>
                <w:color w:val="262626" w:themeColor="text1" w:themeTint="D9"/>
              </w:rPr>
              <w:t>Teeshirts</w:t>
            </w:r>
            <w:r>
              <w:rPr>
                <w:color w:val="262626" w:themeColor="text1" w:themeTint="D9"/>
              </w:rPr>
              <w:t xml:space="preserve">: </w:t>
            </w:r>
            <w:r w:rsidR="000269C8">
              <w:rPr>
                <w:color w:val="262626" w:themeColor="text1" w:themeTint="D9"/>
              </w:rPr>
              <w:t xml:space="preserve">Karim is organising printed logos on volunteers’ own teeshirts. </w:t>
            </w:r>
            <w:r w:rsidR="000269C8" w:rsidRPr="000269C8">
              <w:rPr>
                <w:color w:val="262626" w:themeColor="text1" w:themeTint="D9"/>
                <w:highlight w:val="yellow"/>
              </w:rPr>
              <w:t>Let RCK repairers know to bring teeshirts. KN</w:t>
            </w:r>
          </w:p>
          <w:p w14:paraId="7306A5AD" w14:textId="4352D443" w:rsidR="00A63E4E" w:rsidRDefault="00D628FF" w:rsidP="008A1F41">
            <w:pPr>
              <w:tabs>
                <w:tab w:val="left" w:pos="4571"/>
              </w:tabs>
              <w:rPr>
                <w:color w:val="262626" w:themeColor="text1" w:themeTint="D9"/>
              </w:rPr>
            </w:pPr>
            <w:r>
              <w:rPr>
                <w:b/>
                <w:bCs/>
                <w:color w:val="262626" w:themeColor="text1" w:themeTint="D9"/>
              </w:rPr>
              <w:t>TTK w</w:t>
            </w:r>
            <w:r w:rsidRPr="00D628FF">
              <w:rPr>
                <w:b/>
                <w:bCs/>
                <w:color w:val="262626" w:themeColor="text1" w:themeTint="D9"/>
              </w:rPr>
              <w:t>ebsite</w:t>
            </w:r>
            <w:r>
              <w:rPr>
                <w:color w:val="262626" w:themeColor="text1" w:themeTint="D9"/>
              </w:rPr>
              <w:t xml:space="preserve">: </w:t>
            </w:r>
            <w:r w:rsidR="00A63E4E">
              <w:rPr>
                <w:color w:val="262626" w:themeColor="text1" w:themeTint="D9"/>
              </w:rPr>
              <w:t xml:space="preserve">Marilyn has done all the repeat events </w:t>
            </w:r>
            <w:r>
              <w:rPr>
                <w:color w:val="262626" w:themeColor="text1" w:themeTint="D9"/>
              </w:rPr>
              <w:t>to the end of the year on the TTK website.</w:t>
            </w:r>
          </w:p>
          <w:p w14:paraId="19FACAAC" w14:textId="78AF4D2C" w:rsidR="00922E6F" w:rsidRDefault="00922E6F" w:rsidP="00922E6F">
            <w:r>
              <w:rPr>
                <w:b/>
                <w:bCs/>
              </w:rPr>
              <w:t>Volunteers’ Xmas Party</w:t>
            </w:r>
            <w:r>
              <w:t>: will be after the November meeting. We will book the room next month.</w:t>
            </w:r>
          </w:p>
          <w:p w14:paraId="029F767A" w14:textId="51DDA807" w:rsidR="00593912" w:rsidRPr="00593912" w:rsidRDefault="00593912" w:rsidP="00922E6F">
            <w:pPr>
              <w:rPr>
                <w:color w:val="262626" w:themeColor="text1" w:themeTint="D9"/>
              </w:rPr>
            </w:pPr>
            <w:r>
              <w:rPr>
                <w:b/>
                <w:bCs/>
                <w:color w:val="262626" w:themeColor="text1" w:themeTint="D9"/>
              </w:rPr>
              <w:t>A4 poster</w:t>
            </w:r>
            <w:r>
              <w:rPr>
                <w:color w:val="262626" w:themeColor="text1" w:themeTint="D9"/>
              </w:rPr>
              <w:t>: is it ready to go? PMc</w:t>
            </w:r>
          </w:p>
          <w:p w14:paraId="0630A473" w14:textId="571DAE1A" w:rsidR="0062013D" w:rsidRPr="003A11C1" w:rsidRDefault="0062013D" w:rsidP="008A1F41">
            <w:pPr>
              <w:tabs>
                <w:tab w:val="left" w:pos="4571"/>
              </w:tabs>
              <w:rPr>
                <w:b/>
                <w:bCs/>
                <w:color w:val="262626" w:themeColor="text1" w:themeTint="D9"/>
              </w:rPr>
            </w:pPr>
          </w:p>
        </w:tc>
      </w:tr>
      <w:tr w:rsidR="008A1F41" w:rsidRPr="003A11C1" w14:paraId="2CC7C419" w14:textId="77777777" w:rsidTr="00902962">
        <w:tc>
          <w:tcPr>
            <w:tcW w:w="446" w:type="dxa"/>
            <w:tcBorders>
              <w:top w:val="single" w:sz="4" w:space="0" w:color="auto"/>
              <w:left w:val="single" w:sz="4" w:space="0" w:color="auto"/>
              <w:bottom w:val="single" w:sz="4" w:space="0" w:color="auto"/>
              <w:right w:val="single" w:sz="4" w:space="0" w:color="auto"/>
            </w:tcBorders>
          </w:tcPr>
          <w:p w14:paraId="5DFD1D7A" w14:textId="352DEA4F" w:rsidR="008A1F41" w:rsidRPr="00B2710A" w:rsidRDefault="008A1F41" w:rsidP="008A1F41">
            <w:pPr>
              <w:rPr>
                <w:b/>
                <w:bCs/>
                <w:color w:val="262626" w:themeColor="text1" w:themeTint="D9"/>
              </w:rPr>
            </w:pPr>
            <w:r w:rsidRPr="00B2710A">
              <w:rPr>
                <w:b/>
                <w:bCs/>
                <w:color w:val="262626" w:themeColor="text1" w:themeTint="D9"/>
              </w:rPr>
              <w:t>4</w:t>
            </w:r>
          </w:p>
        </w:tc>
        <w:tc>
          <w:tcPr>
            <w:tcW w:w="1676" w:type="dxa"/>
            <w:tcBorders>
              <w:top w:val="single" w:sz="4" w:space="0" w:color="auto"/>
              <w:left w:val="single" w:sz="4" w:space="0" w:color="auto"/>
              <w:bottom w:val="single" w:sz="4" w:space="0" w:color="auto"/>
              <w:right w:val="single" w:sz="4" w:space="0" w:color="auto"/>
            </w:tcBorders>
          </w:tcPr>
          <w:p w14:paraId="5260C89B" w14:textId="13B3F77A" w:rsidR="008A1F41" w:rsidRPr="003A11C1" w:rsidRDefault="008A1F41" w:rsidP="008A1F41">
            <w:pPr>
              <w:rPr>
                <w:b/>
                <w:bCs/>
                <w:color w:val="262626" w:themeColor="text1" w:themeTint="D9"/>
              </w:rPr>
            </w:pPr>
            <w:r>
              <w:rPr>
                <w:b/>
                <w:bCs/>
                <w:color w:val="262626" w:themeColor="text1" w:themeTint="D9"/>
              </w:rPr>
              <w:t>OTHER GROUPS</w:t>
            </w:r>
          </w:p>
        </w:tc>
        <w:tc>
          <w:tcPr>
            <w:tcW w:w="7376" w:type="dxa"/>
            <w:tcBorders>
              <w:top w:val="single" w:sz="4" w:space="0" w:color="auto"/>
              <w:left w:val="single" w:sz="4" w:space="0" w:color="auto"/>
              <w:bottom w:val="single" w:sz="4" w:space="0" w:color="auto"/>
              <w:right w:val="single" w:sz="4" w:space="0" w:color="auto"/>
            </w:tcBorders>
          </w:tcPr>
          <w:p w14:paraId="65FCC2BD" w14:textId="77777777" w:rsidR="008A1F41" w:rsidRPr="003A11C1" w:rsidRDefault="008A1F41" w:rsidP="008A1F41">
            <w:pPr>
              <w:rPr>
                <w:b/>
                <w:bCs/>
                <w:color w:val="262626" w:themeColor="text1" w:themeTint="D9"/>
              </w:rPr>
            </w:pPr>
          </w:p>
        </w:tc>
      </w:tr>
      <w:tr w:rsidR="008A1F41" w14:paraId="5C112C83" w14:textId="77777777" w:rsidTr="00902962">
        <w:tc>
          <w:tcPr>
            <w:tcW w:w="446" w:type="dxa"/>
            <w:tcBorders>
              <w:top w:val="single" w:sz="4" w:space="0" w:color="auto"/>
              <w:left w:val="single" w:sz="4" w:space="0" w:color="auto"/>
              <w:bottom w:val="single" w:sz="4" w:space="0" w:color="auto"/>
              <w:right w:val="single" w:sz="4" w:space="0" w:color="auto"/>
            </w:tcBorders>
          </w:tcPr>
          <w:p w14:paraId="414CEDEA" w14:textId="7A4920ED" w:rsidR="008A1F41" w:rsidRPr="00B2710A" w:rsidRDefault="008A1F41" w:rsidP="008A1F41">
            <w:pPr>
              <w:rPr>
                <w:b/>
                <w:bCs/>
              </w:rPr>
            </w:pPr>
            <w:r w:rsidRPr="00B2710A">
              <w:rPr>
                <w:b/>
                <w:bCs/>
              </w:rPr>
              <w:t>4a</w:t>
            </w:r>
          </w:p>
        </w:tc>
        <w:tc>
          <w:tcPr>
            <w:tcW w:w="1676" w:type="dxa"/>
            <w:tcBorders>
              <w:top w:val="single" w:sz="4" w:space="0" w:color="auto"/>
              <w:left w:val="single" w:sz="4" w:space="0" w:color="auto"/>
              <w:bottom w:val="single" w:sz="4" w:space="0" w:color="auto"/>
              <w:right w:val="single" w:sz="4" w:space="0" w:color="auto"/>
            </w:tcBorders>
          </w:tcPr>
          <w:p w14:paraId="3F4FFC21" w14:textId="70A25327" w:rsidR="008A1F41" w:rsidRPr="008861EE" w:rsidRDefault="008A1F41" w:rsidP="008A1F41">
            <w:pPr>
              <w:rPr>
                <w:b/>
                <w:bCs/>
              </w:rPr>
            </w:pPr>
            <w:r>
              <w:rPr>
                <w:b/>
                <w:bCs/>
              </w:rPr>
              <w:t>National Initiatives</w:t>
            </w:r>
          </w:p>
        </w:tc>
        <w:tc>
          <w:tcPr>
            <w:tcW w:w="7376" w:type="dxa"/>
            <w:tcBorders>
              <w:top w:val="single" w:sz="4" w:space="0" w:color="auto"/>
              <w:left w:val="single" w:sz="4" w:space="0" w:color="auto"/>
              <w:bottom w:val="single" w:sz="4" w:space="0" w:color="auto"/>
              <w:right w:val="single" w:sz="4" w:space="0" w:color="auto"/>
            </w:tcBorders>
          </w:tcPr>
          <w:p w14:paraId="59D7288D" w14:textId="2231FA60" w:rsidR="008A1F41" w:rsidRDefault="008A1F41" w:rsidP="00736FE5">
            <w:pPr>
              <w:tabs>
                <w:tab w:val="left" w:pos="4571"/>
              </w:tabs>
            </w:pPr>
            <w:r w:rsidRPr="00736FE5">
              <w:t xml:space="preserve">The </w:t>
            </w:r>
            <w:r w:rsidRPr="00736FE5">
              <w:rPr>
                <w:b/>
                <w:bCs/>
              </w:rPr>
              <w:t>National Emergency Briefing</w:t>
            </w:r>
            <w:r w:rsidR="00EF684E">
              <w:rPr>
                <w:b/>
                <w:bCs/>
              </w:rPr>
              <w:t xml:space="preserve"> (NEB)</w:t>
            </w:r>
            <w:r w:rsidRPr="00736FE5">
              <w:t xml:space="preserve"> video </w:t>
            </w:r>
            <w:r w:rsidR="00736FE5" w:rsidRPr="00736FE5">
              <w:t xml:space="preserve">will be shown 4 times in September. </w:t>
            </w:r>
            <w:r w:rsidR="00D628FF">
              <w:t xml:space="preserve">Hilary is facilitating the one at New Malden Library; </w:t>
            </w:r>
            <w:r w:rsidR="00736FE5" w:rsidRPr="00D628FF">
              <w:t>P</w:t>
            </w:r>
            <w:r w:rsidR="00D628FF">
              <w:t>aul</w:t>
            </w:r>
            <w:r w:rsidR="00736FE5" w:rsidRPr="00D628FF">
              <w:t xml:space="preserve"> </w:t>
            </w:r>
            <w:r w:rsidR="00D628FF">
              <w:t>will</w:t>
            </w:r>
            <w:r w:rsidR="00736FE5" w:rsidRPr="00D628FF">
              <w:t xml:space="preserve"> man the TTK stall at</w:t>
            </w:r>
            <w:r w:rsidR="00736FE5">
              <w:t xml:space="preserve"> the Methodist church</w:t>
            </w:r>
            <w:r w:rsidR="00D628FF">
              <w:t xml:space="preserve">’s; the one at the cornerHOUSE </w:t>
            </w:r>
            <w:r w:rsidR="00922E6F">
              <w:t xml:space="preserve">(sld out) </w:t>
            </w:r>
            <w:r w:rsidR="00D628FF">
              <w:t>will be run by Bob Dean (FoE) and sponsored by TTK – we agreed to the full hire for the hall £20 per hour).</w:t>
            </w:r>
          </w:p>
          <w:p w14:paraId="140D4435" w14:textId="377A6467" w:rsidR="00593912" w:rsidRDefault="00593912" w:rsidP="00736FE5">
            <w:pPr>
              <w:tabs>
                <w:tab w:val="left" w:pos="4571"/>
              </w:tabs>
            </w:pPr>
            <w:r w:rsidRPr="00137A16">
              <w:rPr>
                <w:highlight w:val="yellow"/>
              </w:rPr>
              <w:t xml:space="preserve">DHD to write to Ed Davey </w:t>
            </w:r>
            <w:r>
              <w:rPr>
                <w:highlight w:val="yellow"/>
              </w:rPr>
              <w:t xml:space="preserve">about the EDM for a </w:t>
            </w:r>
            <w:r w:rsidRPr="00137A16">
              <w:rPr>
                <w:highlight w:val="yellow"/>
              </w:rPr>
              <w:t xml:space="preserve">national Emergency Briefing </w:t>
            </w:r>
            <w:r w:rsidRPr="00593912">
              <w:rPr>
                <w:highlight w:val="yellow"/>
              </w:rPr>
              <w:t>screening on TV.</w:t>
            </w:r>
            <w:r>
              <w:t xml:space="preserve"> Sarah Olney has signed the EDM.</w:t>
            </w:r>
          </w:p>
          <w:p w14:paraId="7A885AD2" w14:textId="4153F62C" w:rsidR="0062013D" w:rsidRPr="00736FE5" w:rsidRDefault="0062013D" w:rsidP="00736FE5">
            <w:pPr>
              <w:tabs>
                <w:tab w:val="left" w:pos="4571"/>
              </w:tabs>
            </w:pPr>
          </w:p>
        </w:tc>
      </w:tr>
      <w:tr w:rsidR="008A1F41" w14:paraId="2772099B" w14:textId="77777777" w:rsidTr="00902962">
        <w:tc>
          <w:tcPr>
            <w:tcW w:w="446" w:type="dxa"/>
            <w:tcBorders>
              <w:top w:val="single" w:sz="4" w:space="0" w:color="auto"/>
              <w:left w:val="single" w:sz="4" w:space="0" w:color="auto"/>
              <w:bottom w:val="single" w:sz="4" w:space="0" w:color="auto"/>
              <w:right w:val="single" w:sz="4" w:space="0" w:color="auto"/>
            </w:tcBorders>
          </w:tcPr>
          <w:p w14:paraId="70DE8B5E" w14:textId="35FFF7AE" w:rsidR="008A1F41" w:rsidRPr="00B2710A" w:rsidRDefault="008A1F41" w:rsidP="008A1F41">
            <w:pPr>
              <w:rPr>
                <w:b/>
                <w:bCs/>
              </w:rPr>
            </w:pPr>
            <w:r>
              <w:rPr>
                <w:b/>
                <w:bCs/>
              </w:rPr>
              <w:t>4</w:t>
            </w:r>
            <w:r w:rsidRPr="00B2710A">
              <w:rPr>
                <w:b/>
                <w:bCs/>
              </w:rPr>
              <w:t>b</w:t>
            </w:r>
          </w:p>
        </w:tc>
        <w:tc>
          <w:tcPr>
            <w:tcW w:w="1676" w:type="dxa"/>
            <w:tcBorders>
              <w:top w:val="single" w:sz="4" w:space="0" w:color="auto"/>
              <w:left w:val="single" w:sz="4" w:space="0" w:color="auto"/>
              <w:bottom w:val="single" w:sz="4" w:space="0" w:color="auto"/>
              <w:right w:val="single" w:sz="4" w:space="0" w:color="auto"/>
            </w:tcBorders>
          </w:tcPr>
          <w:p w14:paraId="24957BF4" w14:textId="43786EA9" w:rsidR="008A1F41" w:rsidRDefault="008A1F41" w:rsidP="008A1F41">
            <w:pPr>
              <w:rPr>
                <w:b/>
                <w:bCs/>
              </w:rPr>
            </w:pPr>
            <w:r>
              <w:rPr>
                <w:b/>
                <w:bCs/>
              </w:rPr>
              <w:t>StWC (Save the World Club)</w:t>
            </w:r>
          </w:p>
        </w:tc>
        <w:tc>
          <w:tcPr>
            <w:tcW w:w="7376" w:type="dxa"/>
            <w:tcBorders>
              <w:top w:val="single" w:sz="4" w:space="0" w:color="auto"/>
              <w:left w:val="single" w:sz="4" w:space="0" w:color="auto"/>
              <w:bottom w:val="single" w:sz="4" w:space="0" w:color="auto"/>
              <w:right w:val="single" w:sz="4" w:space="0" w:color="auto"/>
            </w:tcBorders>
          </w:tcPr>
          <w:p w14:paraId="5FDC3B6C" w14:textId="27C8520A" w:rsidR="008A1F41" w:rsidRDefault="0023358D" w:rsidP="00D628FF">
            <w:r>
              <w:t xml:space="preserve">The Circulatory at Southsea Rd </w:t>
            </w:r>
            <w:r w:rsidR="00D628FF">
              <w:t>hosts jam sessions (music) every Friday, 4-6pm</w:t>
            </w:r>
            <w:r>
              <w:t xml:space="preserve"> and Learn to Grow Your Own Food at 18 Southsea Rd Thursdays and Sundays in September, starting 10</w:t>
            </w:r>
            <w:r w:rsidRPr="0023358D">
              <w:rPr>
                <w:vertAlign w:val="superscript"/>
              </w:rPr>
              <w:t>th</w:t>
            </w:r>
            <w:r>
              <w:t xml:space="preserve"> </w:t>
            </w:r>
            <w:r w:rsidR="00D628FF">
              <w:t>; there are group sessions every Sunday 2-4pm at the Kingston Orchard Project, Knollmead allotments;</w:t>
            </w:r>
            <w:r>
              <w:t xml:space="preserve"> there is a Malden Manor mosaic clean-up on Sunday, 6</w:t>
            </w:r>
            <w:r w:rsidRPr="0023358D">
              <w:rPr>
                <w:vertAlign w:val="superscript"/>
              </w:rPr>
              <w:t>th</w:t>
            </w:r>
            <w:r>
              <w:t xml:space="preserve"> September, 12-5pm.</w:t>
            </w:r>
          </w:p>
          <w:p w14:paraId="15C0FB36" w14:textId="0EFA1F17" w:rsidR="0023358D" w:rsidRPr="00502A8A" w:rsidRDefault="0023358D" w:rsidP="00D628FF"/>
        </w:tc>
      </w:tr>
      <w:tr w:rsidR="008A1F41" w14:paraId="2401F530" w14:textId="77777777" w:rsidTr="00902962">
        <w:tc>
          <w:tcPr>
            <w:tcW w:w="446" w:type="dxa"/>
            <w:tcBorders>
              <w:top w:val="single" w:sz="4" w:space="0" w:color="auto"/>
              <w:left w:val="single" w:sz="4" w:space="0" w:color="auto"/>
              <w:bottom w:val="single" w:sz="4" w:space="0" w:color="auto"/>
              <w:right w:val="single" w:sz="4" w:space="0" w:color="auto"/>
            </w:tcBorders>
          </w:tcPr>
          <w:p w14:paraId="5083E468" w14:textId="277A9FCF" w:rsidR="008A1F41" w:rsidRPr="00B2710A" w:rsidRDefault="008A1F41" w:rsidP="008A1F41">
            <w:pPr>
              <w:rPr>
                <w:b/>
                <w:bCs/>
              </w:rPr>
            </w:pPr>
            <w:r>
              <w:rPr>
                <w:b/>
                <w:bCs/>
              </w:rPr>
              <w:t>4</w:t>
            </w:r>
            <w:r w:rsidRPr="00B2710A">
              <w:rPr>
                <w:b/>
                <w:bCs/>
              </w:rPr>
              <w:t>c</w:t>
            </w:r>
          </w:p>
        </w:tc>
        <w:tc>
          <w:tcPr>
            <w:tcW w:w="1676" w:type="dxa"/>
            <w:tcBorders>
              <w:top w:val="single" w:sz="4" w:space="0" w:color="auto"/>
              <w:left w:val="single" w:sz="4" w:space="0" w:color="auto"/>
              <w:bottom w:val="single" w:sz="4" w:space="0" w:color="auto"/>
              <w:right w:val="single" w:sz="4" w:space="0" w:color="auto"/>
            </w:tcBorders>
          </w:tcPr>
          <w:p w14:paraId="6EDE55E6" w14:textId="7E14F629" w:rsidR="008A1F41" w:rsidRDefault="008A1F41" w:rsidP="008A1F41">
            <w:pPr>
              <w:tabs>
                <w:tab w:val="center" w:pos="1017"/>
              </w:tabs>
              <w:rPr>
                <w:b/>
                <w:bCs/>
              </w:rPr>
            </w:pPr>
            <w:r>
              <w:rPr>
                <w:b/>
                <w:bCs/>
              </w:rPr>
              <w:t>KEC</w:t>
            </w:r>
            <w:r>
              <w:rPr>
                <w:b/>
                <w:bCs/>
              </w:rPr>
              <w:tab/>
            </w:r>
          </w:p>
        </w:tc>
        <w:tc>
          <w:tcPr>
            <w:tcW w:w="7376" w:type="dxa"/>
            <w:tcBorders>
              <w:top w:val="single" w:sz="4" w:space="0" w:color="auto"/>
              <w:left w:val="single" w:sz="4" w:space="0" w:color="auto"/>
              <w:bottom w:val="single" w:sz="4" w:space="0" w:color="auto"/>
              <w:right w:val="single" w:sz="4" w:space="0" w:color="auto"/>
            </w:tcBorders>
          </w:tcPr>
          <w:p w14:paraId="6D3AF32A" w14:textId="45FB5B75" w:rsidR="00D628FF" w:rsidRDefault="00D628FF" w:rsidP="00D628FF">
            <w:r>
              <w:t>Square 1 Café at KEC is hosting a BBQ party on Saturday, 29</w:t>
            </w:r>
            <w:r w:rsidRPr="00D628FF">
              <w:rPr>
                <w:vertAlign w:val="superscript"/>
              </w:rPr>
              <w:t>th</w:t>
            </w:r>
            <w:r>
              <w:t xml:space="preserve"> August.</w:t>
            </w:r>
          </w:p>
          <w:p w14:paraId="62925CE0" w14:textId="0ECEFE64" w:rsidR="008A1F41" w:rsidRDefault="008A1F41" w:rsidP="008A1F41"/>
        </w:tc>
      </w:tr>
      <w:tr w:rsidR="008A1F41" w14:paraId="004ED072" w14:textId="77777777" w:rsidTr="00902962">
        <w:tc>
          <w:tcPr>
            <w:tcW w:w="446" w:type="dxa"/>
            <w:tcBorders>
              <w:top w:val="single" w:sz="4" w:space="0" w:color="auto"/>
              <w:left w:val="single" w:sz="4" w:space="0" w:color="auto"/>
              <w:bottom w:val="single" w:sz="4" w:space="0" w:color="auto"/>
              <w:right w:val="single" w:sz="4" w:space="0" w:color="auto"/>
            </w:tcBorders>
          </w:tcPr>
          <w:p w14:paraId="1EF68FD1" w14:textId="38530F72" w:rsidR="008A1F41" w:rsidRPr="00B2710A" w:rsidRDefault="008A1F41" w:rsidP="008A1F41">
            <w:pPr>
              <w:rPr>
                <w:b/>
                <w:bCs/>
              </w:rPr>
            </w:pPr>
            <w:r>
              <w:rPr>
                <w:b/>
                <w:bCs/>
              </w:rPr>
              <w:t>4</w:t>
            </w:r>
            <w:r w:rsidRPr="00B2710A">
              <w:rPr>
                <w:b/>
                <w:bCs/>
              </w:rPr>
              <w:t>d</w:t>
            </w:r>
          </w:p>
        </w:tc>
        <w:tc>
          <w:tcPr>
            <w:tcW w:w="1676" w:type="dxa"/>
            <w:tcBorders>
              <w:top w:val="single" w:sz="4" w:space="0" w:color="auto"/>
              <w:left w:val="single" w:sz="4" w:space="0" w:color="auto"/>
              <w:bottom w:val="single" w:sz="4" w:space="0" w:color="auto"/>
              <w:right w:val="single" w:sz="4" w:space="0" w:color="auto"/>
            </w:tcBorders>
          </w:tcPr>
          <w:p w14:paraId="73F812B3" w14:textId="7D28DC84" w:rsidR="008A1F41" w:rsidRDefault="008A1F41" w:rsidP="008A1F41">
            <w:pPr>
              <w:rPr>
                <w:b/>
                <w:bCs/>
              </w:rPr>
            </w:pPr>
            <w:r>
              <w:rPr>
                <w:b/>
                <w:bCs/>
              </w:rPr>
              <w:t>RBK</w:t>
            </w:r>
          </w:p>
        </w:tc>
        <w:tc>
          <w:tcPr>
            <w:tcW w:w="7376" w:type="dxa"/>
            <w:tcBorders>
              <w:top w:val="single" w:sz="4" w:space="0" w:color="auto"/>
              <w:left w:val="single" w:sz="4" w:space="0" w:color="auto"/>
              <w:bottom w:val="single" w:sz="4" w:space="0" w:color="auto"/>
              <w:right w:val="single" w:sz="4" w:space="0" w:color="auto"/>
            </w:tcBorders>
          </w:tcPr>
          <w:p w14:paraId="52F7FDDB" w14:textId="77777777" w:rsidR="008A1F41" w:rsidRDefault="00593912" w:rsidP="008A1F41">
            <w:r>
              <w:t xml:space="preserve">KVA is organising a </w:t>
            </w:r>
            <w:r w:rsidRPr="00593912">
              <w:rPr>
                <w:b/>
                <w:bCs/>
              </w:rPr>
              <w:t>Meet the Councillors</w:t>
            </w:r>
            <w:r>
              <w:t xml:space="preserve"> event on Thursday, 17</w:t>
            </w:r>
            <w:r w:rsidRPr="00593912">
              <w:rPr>
                <w:vertAlign w:val="superscript"/>
              </w:rPr>
              <w:t>th</w:t>
            </w:r>
            <w:r>
              <w:t xml:space="preserve"> September, 5-7pm. Marilyn has booked a table and Hilary has booked to go too.</w:t>
            </w:r>
          </w:p>
          <w:p w14:paraId="0EF24BB3" w14:textId="391E2001" w:rsidR="00593912" w:rsidRDefault="00593912" w:rsidP="008A1F41"/>
        </w:tc>
      </w:tr>
      <w:tr w:rsidR="008A1F41" w14:paraId="2476E111" w14:textId="77777777" w:rsidTr="00902962">
        <w:tc>
          <w:tcPr>
            <w:tcW w:w="446" w:type="dxa"/>
            <w:tcBorders>
              <w:top w:val="single" w:sz="4" w:space="0" w:color="auto"/>
              <w:left w:val="single" w:sz="4" w:space="0" w:color="auto"/>
              <w:bottom w:val="single" w:sz="4" w:space="0" w:color="auto"/>
              <w:right w:val="single" w:sz="4" w:space="0" w:color="auto"/>
            </w:tcBorders>
          </w:tcPr>
          <w:p w14:paraId="01A8810A" w14:textId="4B9ECE95" w:rsidR="008A1F41" w:rsidRPr="00B2710A" w:rsidRDefault="008A1F41" w:rsidP="008A1F41">
            <w:pPr>
              <w:rPr>
                <w:b/>
                <w:bCs/>
              </w:rPr>
            </w:pPr>
            <w:r>
              <w:rPr>
                <w:b/>
                <w:bCs/>
              </w:rPr>
              <w:t>4</w:t>
            </w:r>
            <w:r w:rsidRPr="00B2710A">
              <w:rPr>
                <w:b/>
                <w:bCs/>
              </w:rPr>
              <w:t>e</w:t>
            </w:r>
          </w:p>
        </w:tc>
        <w:tc>
          <w:tcPr>
            <w:tcW w:w="1676" w:type="dxa"/>
            <w:tcBorders>
              <w:top w:val="single" w:sz="4" w:space="0" w:color="auto"/>
              <w:left w:val="single" w:sz="4" w:space="0" w:color="auto"/>
              <w:bottom w:val="single" w:sz="4" w:space="0" w:color="auto"/>
              <w:right w:val="single" w:sz="4" w:space="0" w:color="auto"/>
            </w:tcBorders>
          </w:tcPr>
          <w:p w14:paraId="386B0086" w14:textId="064B37D5" w:rsidR="008A1F41" w:rsidRDefault="008A1F41" w:rsidP="008A1F41">
            <w:pPr>
              <w:rPr>
                <w:b/>
                <w:bCs/>
              </w:rPr>
            </w:pPr>
            <w:r>
              <w:rPr>
                <w:b/>
                <w:bCs/>
              </w:rPr>
              <w:t>Hive</w:t>
            </w:r>
          </w:p>
        </w:tc>
        <w:tc>
          <w:tcPr>
            <w:tcW w:w="7376" w:type="dxa"/>
            <w:tcBorders>
              <w:top w:val="single" w:sz="4" w:space="0" w:color="auto"/>
              <w:left w:val="single" w:sz="4" w:space="0" w:color="auto"/>
              <w:bottom w:val="single" w:sz="4" w:space="0" w:color="auto"/>
              <w:right w:val="single" w:sz="4" w:space="0" w:color="auto"/>
            </w:tcBorders>
          </w:tcPr>
          <w:p w14:paraId="6DC90412" w14:textId="6A31EAEB" w:rsidR="008A1F41" w:rsidRDefault="00922E6F" w:rsidP="008A1F41">
            <w:r>
              <w:t>No update.</w:t>
            </w:r>
          </w:p>
          <w:p w14:paraId="7BFFEEBE" w14:textId="03EDC58D" w:rsidR="008A1F41" w:rsidRDefault="008A1F41" w:rsidP="008A1F41"/>
        </w:tc>
      </w:tr>
      <w:tr w:rsidR="008A1F41" w14:paraId="3FCD4A19" w14:textId="77777777" w:rsidTr="00902962">
        <w:tc>
          <w:tcPr>
            <w:tcW w:w="446" w:type="dxa"/>
            <w:tcBorders>
              <w:top w:val="single" w:sz="4" w:space="0" w:color="auto"/>
              <w:left w:val="single" w:sz="4" w:space="0" w:color="auto"/>
              <w:bottom w:val="single" w:sz="4" w:space="0" w:color="auto"/>
              <w:right w:val="single" w:sz="4" w:space="0" w:color="auto"/>
            </w:tcBorders>
          </w:tcPr>
          <w:p w14:paraId="722FCE87" w14:textId="18215E83" w:rsidR="008A1F41" w:rsidRPr="00B2710A" w:rsidRDefault="008A1F41" w:rsidP="008A1F41">
            <w:pPr>
              <w:rPr>
                <w:b/>
                <w:bCs/>
              </w:rPr>
            </w:pPr>
            <w:r>
              <w:rPr>
                <w:b/>
                <w:bCs/>
              </w:rPr>
              <w:t>4</w:t>
            </w:r>
            <w:r w:rsidRPr="00B2710A">
              <w:rPr>
                <w:b/>
                <w:bCs/>
              </w:rPr>
              <w:t>f</w:t>
            </w:r>
          </w:p>
        </w:tc>
        <w:tc>
          <w:tcPr>
            <w:tcW w:w="1676" w:type="dxa"/>
            <w:tcBorders>
              <w:top w:val="single" w:sz="4" w:space="0" w:color="auto"/>
              <w:left w:val="single" w:sz="4" w:space="0" w:color="auto"/>
              <w:bottom w:val="single" w:sz="4" w:space="0" w:color="auto"/>
              <w:right w:val="single" w:sz="4" w:space="0" w:color="auto"/>
            </w:tcBorders>
          </w:tcPr>
          <w:p w14:paraId="2F130256" w14:textId="4F9AEC9A" w:rsidR="008A1F41" w:rsidRDefault="008A1F41" w:rsidP="008A1F41">
            <w:pPr>
              <w:rPr>
                <w:b/>
                <w:bCs/>
              </w:rPr>
            </w:pPr>
            <w:r>
              <w:rPr>
                <w:b/>
                <w:bCs/>
              </w:rPr>
              <w:t>KEF (Kingston Env</w:t>
            </w:r>
            <w:r w:rsidR="00902962">
              <w:rPr>
                <w:b/>
                <w:bCs/>
              </w:rPr>
              <w:t>’</w:t>
            </w:r>
            <w:r>
              <w:rPr>
                <w:b/>
                <w:bCs/>
              </w:rPr>
              <w:t>t Forum)</w:t>
            </w:r>
          </w:p>
        </w:tc>
        <w:tc>
          <w:tcPr>
            <w:tcW w:w="7376" w:type="dxa"/>
            <w:tcBorders>
              <w:top w:val="single" w:sz="4" w:space="0" w:color="auto"/>
              <w:left w:val="single" w:sz="4" w:space="0" w:color="auto"/>
              <w:bottom w:val="single" w:sz="4" w:space="0" w:color="auto"/>
              <w:right w:val="single" w:sz="4" w:space="0" w:color="auto"/>
            </w:tcBorders>
          </w:tcPr>
          <w:p w14:paraId="3BAA66D7" w14:textId="7A2B19B4" w:rsidR="008A1F41" w:rsidRPr="00752B53" w:rsidRDefault="00922E6F" w:rsidP="008A1F41">
            <w:r>
              <w:t>See Recycling Minds, above.</w:t>
            </w:r>
          </w:p>
          <w:p w14:paraId="074D694C" w14:textId="13380F63" w:rsidR="008A1F41" w:rsidRDefault="008A1F41" w:rsidP="008A1F41"/>
        </w:tc>
      </w:tr>
      <w:tr w:rsidR="008A1F41" w14:paraId="0865C00B" w14:textId="77777777" w:rsidTr="00902962">
        <w:tc>
          <w:tcPr>
            <w:tcW w:w="446" w:type="dxa"/>
            <w:tcBorders>
              <w:top w:val="single" w:sz="4" w:space="0" w:color="auto"/>
              <w:left w:val="single" w:sz="4" w:space="0" w:color="auto"/>
              <w:bottom w:val="single" w:sz="4" w:space="0" w:color="auto"/>
              <w:right w:val="single" w:sz="4" w:space="0" w:color="auto"/>
            </w:tcBorders>
          </w:tcPr>
          <w:p w14:paraId="64B737CF" w14:textId="0CEA1EED" w:rsidR="008A1F41" w:rsidRPr="00B2710A" w:rsidRDefault="008A1F41" w:rsidP="008A1F41">
            <w:pPr>
              <w:rPr>
                <w:b/>
                <w:bCs/>
              </w:rPr>
            </w:pPr>
            <w:r>
              <w:rPr>
                <w:b/>
                <w:bCs/>
              </w:rPr>
              <w:t>5</w:t>
            </w:r>
          </w:p>
        </w:tc>
        <w:tc>
          <w:tcPr>
            <w:tcW w:w="1676" w:type="dxa"/>
            <w:tcBorders>
              <w:top w:val="single" w:sz="4" w:space="0" w:color="auto"/>
              <w:left w:val="single" w:sz="4" w:space="0" w:color="auto"/>
              <w:bottom w:val="single" w:sz="4" w:space="0" w:color="auto"/>
              <w:right w:val="single" w:sz="4" w:space="0" w:color="auto"/>
            </w:tcBorders>
          </w:tcPr>
          <w:p w14:paraId="63E4FA08" w14:textId="61F31CAF" w:rsidR="008A1F41" w:rsidRDefault="008A1F41" w:rsidP="008A1F41">
            <w:pPr>
              <w:rPr>
                <w:b/>
                <w:bCs/>
              </w:rPr>
            </w:pPr>
            <w:r>
              <w:rPr>
                <w:b/>
                <w:bCs/>
              </w:rPr>
              <w:t>AOB</w:t>
            </w:r>
          </w:p>
        </w:tc>
        <w:tc>
          <w:tcPr>
            <w:tcW w:w="7376" w:type="dxa"/>
            <w:tcBorders>
              <w:top w:val="single" w:sz="4" w:space="0" w:color="auto"/>
              <w:left w:val="single" w:sz="4" w:space="0" w:color="auto"/>
              <w:bottom w:val="single" w:sz="4" w:space="0" w:color="auto"/>
              <w:right w:val="single" w:sz="4" w:space="0" w:color="auto"/>
            </w:tcBorders>
          </w:tcPr>
          <w:p w14:paraId="6258EC15" w14:textId="704137DB" w:rsidR="00EF684E" w:rsidRPr="00AE2410" w:rsidRDefault="00593912" w:rsidP="008A1F41">
            <w:r>
              <w:t xml:space="preserve">The Heathrow protest against carbon capture </w:t>
            </w:r>
          </w:p>
        </w:tc>
      </w:tr>
    </w:tbl>
    <w:p w14:paraId="21649E45" w14:textId="77777777" w:rsidR="00AC6E9B" w:rsidRDefault="00AC6E9B" w:rsidP="000833E8">
      <w:pPr>
        <w:rPr>
          <w:b/>
          <w:bCs/>
        </w:rPr>
      </w:pPr>
    </w:p>
    <w:p w14:paraId="0AB6C9BA" w14:textId="182D35C7" w:rsidR="00137A16" w:rsidRPr="00137A16" w:rsidRDefault="00137A16" w:rsidP="000833E8">
      <w:pPr>
        <w:rPr>
          <w:b/>
          <w:bCs/>
          <w:highlight w:val="yellow"/>
        </w:rPr>
      </w:pPr>
      <w:r>
        <w:rPr>
          <w:b/>
          <w:bCs/>
        </w:rPr>
        <w:t xml:space="preserve">ACTIONS </w:t>
      </w:r>
      <w:r w:rsidRPr="00137A16">
        <w:rPr>
          <w:b/>
          <w:bCs/>
          <w:highlight w:val="yellow"/>
        </w:rPr>
        <w:t>(</w:t>
      </w:r>
      <w:r>
        <w:rPr>
          <w:b/>
          <w:bCs/>
          <w:highlight w:val="yellow"/>
        </w:rPr>
        <w:t>NEW</w:t>
      </w:r>
      <w:r w:rsidRPr="00137A16">
        <w:rPr>
          <w:b/>
          <w:bCs/>
          <w:highlight w:val="yellow"/>
        </w:rPr>
        <w:t>)</w:t>
      </w:r>
    </w:p>
    <w:tbl>
      <w:tblPr>
        <w:tblStyle w:val="TableGrid"/>
        <w:tblW w:w="9503" w:type="dxa"/>
        <w:tblInd w:w="-5" w:type="dxa"/>
        <w:tblLayout w:type="fixed"/>
        <w:tblLook w:val="04A0" w:firstRow="1" w:lastRow="0" w:firstColumn="1" w:lastColumn="0" w:noHBand="0" w:noVBand="1"/>
      </w:tblPr>
      <w:tblGrid>
        <w:gridCol w:w="709"/>
        <w:gridCol w:w="7093"/>
        <w:gridCol w:w="1701"/>
      </w:tblGrid>
      <w:tr w:rsidR="00137A16" w:rsidRPr="003208E2" w14:paraId="39CC3C0B" w14:textId="77777777" w:rsidTr="00137A16">
        <w:tc>
          <w:tcPr>
            <w:tcW w:w="709" w:type="dxa"/>
            <w:tcBorders>
              <w:top w:val="single" w:sz="4" w:space="0" w:color="auto"/>
              <w:left w:val="single" w:sz="4" w:space="0" w:color="auto"/>
              <w:bottom w:val="single" w:sz="4" w:space="0" w:color="auto"/>
              <w:right w:val="single" w:sz="4" w:space="0" w:color="auto"/>
            </w:tcBorders>
          </w:tcPr>
          <w:p w14:paraId="26FC3080" w14:textId="77777777" w:rsidR="00137A16" w:rsidRPr="00F349A7" w:rsidRDefault="00137A16" w:rsidP="008A2568">
            <w:pPr>
              <w:rPr>
                <w:i/>
                <w:iCs/>
                <w:sz w:val="18"/>
                <w:szCs w:val="18"/>
              </w:rPr>
            </w:pPr>
            <w:r w:rsidRPr="00F349A7">
              <w:rPr>
                <w:i/>
                <w:iCs/>
                <w:sz w:val="18"/>
                <w:szCs w:val="18"/>
              </w:rPr>
              <w:t>3a</w:t>
            </w:r>
          </w:p>
        </w:tc>
        <w:tc>
          <w:tcPr>
            <w:tcW w:w="7093" w:type="dxa"/>
            <w:tcBorders>
              <w:top w:val="single" w:sz="4" w:space="0" w:color="auto"/>
              <w:left w:val="single" w:sz="4" w:space="0" w:color="auto"/>
              <w:bottom w:val="single" w:sz="4" w:space="0" w:color="auto"/>
              <w:right w:val="single" w:sz="4" w:space="0" w:color="auto"/>
            </w:tcBorders>
          </w:tcPr>
          <w:p w14:paraId="6AF03788" w14:textId="4DF3449D" w:rsidR="007927E3" w:rsidRDefault="00137A16" w:rsidP="008A2568">
            <w:pPr>
              <w:rPr>
                <w:i/>
                <w:iCs/>
                <w:sz w:val="18"/>
                <w:szCs w:val="18"/>
              </w:rPr>
            </w:pPr>
            <w:r w:rsidRPr="00F349A7">
              <w:rPr>
                <w:i/>
                <w:iCs/>
                <w:sz w:val="18"/>
                <w:szCs w:val="18"/>
              </w:rPr>
              <w:t>EG to respond to Warm Homes Plan request for ideas</w:t>
            </w:r>
            <w:r>
              <w:rPr>
                <w:i/>
                <w:iCs/>
                <w:sz w:val="18"/>
                <w:szCs w:val="18"/>
              </w:rPr>
              <w:t xml:space="preserve"> (PJM)</w:t>
            </w:r>
          </w:p>
          <w:p w14:paraId="33DD7711" w14:textId="243275C3" w:rsidR="007927E3" w:rsidRPr="00614468" w:rsidRDefault="007927E3" w:rsidP="00593912">
            <w:pPr>
              <w:rPr>
                <w:i/>
                <w:iCs/>
                <w:sz w:val="18"/>
                <w:szCs w:val="18"/>
              </w:rPr>
            </w:pPr>
            <w:r w:rsidRPr="008014D2">
              <w:rPr>
                <w:i/>
                <w:iCs/>
                <w:sz w:val="18"/>
                <w:szCs w:val="18"/>
              </w:rPr>
              <w:t>Create videos for EG Eco Homes, with student?</w:t>
            </w:r>
            <w:r>
              <w:rPr>
                <w:i/>
                <w:iCs/>
                <w:sz w:val="18"/>
                <w:szCs w:val="18"/>
              </w:rPr>
              <w:t xml:space="preserve"> </w:t>
            </w:r>
            <w:r w:rsidRPr="008014D2">
              <w:rPr>
                <w:i/>
                <w:iCs/>
                <w:sz w:val="18"/>
                <w:szCs w:val="18"/>
              </w:rPr>
              <w:t>YouTube with links on the TTK website</w:t>
            </w:r>
            <w:r>
              <w:rPr>
                <w:i/>
                <w:iCs/>
                <w:sz w:val="18"/>
                <w:szCs w:val="18"/>
              </w:rPr>
              <w:t xml:space="preserve"> (</w:t>
            </w:r>
            <w:r w:rsidRPr="008014D2">
              <w:rPr>
                <w:i/>
                <w:iCs/>
                <w:sz w:val="18"/>
                <w:szCs w:val="18"/>
              </w:rPr>
              <w:t>DHD/ P</w:t>
            </w:r>
            <w:r>
              <w:rPr>
                <w:i/>
                <w:iCs/>
                <w:sz w:val="18"/>
                <w:szCs w:val="18"/>
              </w:rPr>
              <w:t>J</w:t>
            </w:r>
            <w:r w:rsidRPr="008014D2">
              <w:rPr>
                <w:i/>
                <w:iCs/>
                <w:sz w:val="18"/>
                <w:szCs w:val="18"/>
              </w:rPr>
              <w:t>M</w:t>
            </w:r>
            <w:r>
              <w:rPr>
                <w:i/>
                <w:iCs/>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7B5217D4" w14:textId="77777777" w:rsidR="00137A16" w:rsidRDefault="00137A16" w:rsidP="008A2568">
            <w:pPr>
              <w:rPr>
                <w:i/>
                <w:iCs/>
                <w:sz w:val="18"/>
                <w:szCs w:val="18"/>
              </w:rPr>
            </w:pPr>
            <w:r>
              <w:rPr>
                <w:i/>
                <w:iCs/>
                <w:sz w:val="18"/>
                <w:szCs w:val="18"/>
              </w:rPr>
              <w:t xml:space="preserve">CARRIED FORWARD </w:t>
            </w:r>
          </w:p>
          <w:p w14:paraId="7E7F8173" w14:textId="3EDC8059" w:rsidR="007927E3" w:rsidRDefault="007927E3" w:rsidP="008A2568">
            <w:pPr>
              <w:rPr>
                <w:i/>
                <w:iCs/>
                <w:sz w:val="18"/>
                <w:szCs w:val="18"/>
              </w:rPr>
            </w:pPr>
            <w:r>
              <w:rPr>
                <w:i/>
                <w:iCs/>
                <w:sz w:val="18"/>
                <w:szCs w:val="18"/>
              </w:rPr>
              <w:t>CARRIED FORWARD</w:t>
            </w:r>
          </w:p>
          <w:p w14:paraId="522D957A" w14:textId="4F9BB9C4" w:rsidR="007927E3" w:rsidRPr="00614468" w:rsidRDefault="007927E3" w:rsidP="008A2568">
            <w:pPr>
              <w:rPr>
                <w:i/>
                <w:iCs/>
                <w:sz w:val="18"/>
                <w:szCs w:val="18"/>
              </w:rPr>
            </w:pPr>
          </w:p>
        </w:tc>
      </w:tr>
      <w:tr w:rsidR="007927E3" w:rsidRPr="003208E2" w14:paraId="5B1275DB" w14:textId="77777777" w:rsidTr="00137A16">
        <w:tc>
          <w:tcPr>
            <w:tcW w:w="709" w:type="dxa"/>
            <w:tcBorders>
              <w:top w:val="single" w:sz="4" w:space="0" w:color="auto"/>
              <w:left w:val="single" w:sz="4" w:space="0" w:color="auto"/>
              <w:bottom w:val="single" w:sz="4" w:space="0" w:color="auto"/>
              <w:right w:val="single" w:sz="4" w:space="0" w:color="auto"/>
            </w:tcBorders>
          </w:tcPr>
          <w:p w14:paraId="6B2839DA" w14:textId="77777777" w:rsidR="007927E3" w:rsidRPr="00F349A7" w:rsidRDefault="007927E3" w:rsidP="007927E3">
            <w:pPr>
              <w:rPr>
                <w:i/>
                <w:iCs/>
                <w:sz w:val="18"/>
                <w:szCs w:val="18"/>
              </w:rPr>
            </w:pPr>
            <w:r w:rsidRPr="00F349A7">
              <w:rPr>
                <w:i/>
                <w:iCs/>
                <w:sz w:val="18"/>
                <w:szCs w:val="18"/>
              </w:rPr>
              <w:t>3j</w:t>
            </w:r>
          </w:p>
        </w:tc>
        <w:tc>
          <w:tcPr>
            <w:tcW w:w="7093" w:type="dxa"/>
            <w:tcBorders>
              <w:top w:val="single" w:sz="4" w:space="0" w:color="auto"/>
              <w:left w:val="single" w:sz="4" w:space="0" w:color="auto"/>
              <w:bottom w:val="single" w:sz="4" w:space="0" w:color="auto"/>
              <w:right w:val="single" w:sz="4" w:space="0" w:color="auto"/>
            </w:tcBorders>
          </w:tcPr>
          <w:p w14:paraId="01404175" w14:textId="77777777" w:rsidR="007927E3" w:rsidRPr="00614468" w:rsidRDefault="007927E3" w:rsidP="007927E3">
            <w:pPr>
              <w:rPr>
                <w:i/>
                <w:iCs/>
                <w:sz w:val="18"/>
                <w:szCs w:val="18"/>
              </w:rPr>
            </w:pPr>
            <w:r w:rsidRPr="00F349A7">
              <w:rPr>
                <w:i/>
                <w:iCs/>
                <w:sz w:val="18"/>
                <w:szCs w:val="18"/>
              </w:rPr>
              <w:t>Finalise A4 poster and do print run (200)</w:t>
            </w:r>
            <w:r>
              <w:rPr>
                <w:i/>
                <w:iCs/>
                <w:sz w:val="18"/>
                <w:szCs w:val="18"/>
              </w:rPr>
              <w:t xml:space="preserve"> (</w:t>
            </w:r>
            <w:r w:rsidRPr="00F349A7">
              <w:rPr>
                <w:i/>
                <w:iCs/>
                <w:sz w:val="18"/>
                <w:szCs w:val="18"/>
              </w:rPr>
              <w:t>PMc</w:t>
            </w:r>
            <w:r>
              <w:rPr>
                <w:i/>
                <w:iCs/>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191BD04A" w14:textId="77777777" w:rsidR="007927E3" w:rsidRPr="00614468" w:rsidRDefault="007927E3" w:rsidP="007927E3">
            <w:pPr>
              <w:rPr>
                <w:i/>
                <w:iCs/>
                <w:sz w:val="18"/>
                <w:szCs w:val="18"/>
              </w:rPr>
            </w:pPr>
            <w:r>
              <w:rPr>
                <w:i/>
                <w:iCs/>
                <w:sz w:val="18"/>
                <w:szCs w:val="18"/>
              </w:rPr>
              <w:t>CARRIED FORWARD</w:t>
            </w:r>
          </w:p>
        </w:tc>
      </w:tr>
    </w:tbl>
    <w:tbl>
      <w:tblPr>
        <w:tblStyle w:val="TableGrid"/>
        <w:tblW w:w="9503" w:type="dxa"/>
        <w:tblInd w:w="-10" w:type="dxa"/>
        <w:tblLook w:val="04A0" w:firstRow="1" w:lastRow="0" w:firstColumn="1" w:lastColumn="0" w:noHBand="0" w:noVBand="1"/>
      </w:tblPr>
      <w:tblGrid>
        <w:gridCol w:w="714"/>
        <w:gridCol w:w="7088"/>
        <w:gridCol w:w="1701"/>
      </w:tblGrid>
      <w:tr w:rsidR="00137A16" w:rsidRPr="003F7DFB" w14:paraId="1AE4ACEC" w14:textId="77777777" w:rsidTr="00137A16">
        <w:tc>
          <w:tcPr>
            <w:tcW w:w="714" w:type="dxa"/>
          </w:tcPr>
          <w:p w14:paraId="7285905F" w14:textId="77777777" w:rsidR="00137A16" w:rsidRPr="003F7DFB" w:rsidRDefault="00137A16" w:rsidP="008A2568">
            <w:pPr>
              <w:rPr>
                <w:i/>
                <w:iCs/>
                <w:sz w:val="18"/>
                <w:szCs w:val="18"/>
                <w:highlight w:val="yellow"/>
              </w:rPr>
            </w:pPr>
            <w:bookmarkStart w:id="0" w:name="_Hlk225962305"/>
            <w:r w:rsidRPr="003F7DFB">
              <w:rPr>
                <w:i/>
                <w:iCs/>
                <w:sz w:val="18"/>
                <w:szCs w:val="18"/>
              </w:rPr>
              <w:t>3g</w:t>
            </w:r>
          </w:p>
        </w:tc>
        <w:tc>
          <w:tcPr>
            <w:tcW w:w="7088" w:type="dxa"/>
          </w:tcPr>
          <w:p w14:paraId="090086A6" w14:textId="77777777" w:rsidR="00137A16" w:rsidRPr="003F7DFB" w:rsidRDefault="00137A16" w:rsidP="008A2568">
            <w:pPr>
              <w:rPr>
                <w:i/>
                <w:iCs/>
                <w:sz w:val="18"/>
                <w:szCs w:val="18"/>
              </w:rPr>
            </w:pPr>
            <w:r w:rsidRPr="003F7DFB">
              <w:rPr>
                <w:i/>
                <w:iCs/>
                <w:sz w:val="18"/>
                <w:szCs w:val="18"/>
              </w:rPr>
              <w:t>Set up RCTD WhatsApp group</w:t>
            </w:r>
          </w:p>
          <w:p w14:paraId="743A44C6" w14:textId="77777777" w:rsidR="00137A16" w:rsidRPr="003F7DFB" w:rsidRDefault="00137A16" w:rsidP="008A2568">
            <w:pPr>
              <w:rPr>
                <w:i/>
                <w:iCs/>
                <w:sz w:val="18"/>
                <w:szCs w:val="18"/>
              </w:rPr>
            </w:pPr>
            <w:r w:rsidRPr="003F7DFB">
              <w:rPr>
                <w:i/>
                <w:iCs/>
                <w:sz w:val="18"/>
                <w:szCs w:val="18"/>
              </w:rPr>
              <w:t>Decide what solution going forward re insurance / PAT (DHD / KN)</w:t>
            </w:r>
          </w:p>
          <w:p w14:paraId="7A6D6227" w14:textId="77777777" w:rsidR="00137A16" w:rsidRPr="003F7DFB" w:rsidRDefault="00137A16" w:rsidP="008A2568">
            <w:pPr>
              <w:rPr>
                <w:i/>
                <w:iCs/>
                <w:sz w:val="18"/>
                <w:szCs w:val="18"/>
              </w:rPr>
            </w:pPr>
            <w:r w:rsidRPr="003F7DFB">
              <w:rPr>
                <w:i/>
                <w:iCs/>
                <w:sz w:val="18"/>
                <w:szCs w:val="18"/>
              </w:rPr>
              <w:t>Trial descaler tablets (MF)</w:t>
            </w:r>
          </w:p>
          <w:p w14:paraId="2BEF70A9" w14:textId="77777777" w:rsidR="00137A16" w:rsidRDefault="00137A16" w:rsidP="008A2568">
            <w:pPr>
              <w:rPr>
                <w:i/>
                <w:iCs/>
                <w:sz w:val="18"/>
                <w:szCs w:val="18"/>
              </w:rPr>
            </w:pPr>
            <w:r w:rsidRPr="003F7DFB">
              <w:rPr>
                <w:i/>
                <w:iCs/>
                <w:sz w:val="18"/>
                <w:szCs w:val="18"/>
              </w:rPr>
              <w:t>Trial postcode and value data collection (HG)</w:t>
            </w:r>
          </w:p>
          <w:p w14:paraId="7C212A38" w14:textId="77777777" w:rsidR="007927E3" w:rsidRDefault="007927E3" w:rsidP="008A2568">
            <w:pPr>
              <w:rPr>
                <w:i/>
                <w:iCs/>
                <w:sz w:val="18"/>
                <w:szCs w:val="18"/>
              </w:rPr>
            </w:pPr>
            <w:r w:rsidRPr="007927E3">
              <w:rPr>
                <w:i/>
                <w:iCs/>
                <w:sz w:val="18"/>
                <w:szCs w:val="18"/>
                <w:highlight w:val="yellow"/>
              </w:rPr>
              <w:t>Review</w:t>
            </w:r>
            <w:r w:rsidR="000269C8">
              <w:rPr>
                <w:i/>
                <w:iCs/>
                <w:sz w:val="18"/>
                <w:szCs w:val="18"/>
                <w:highlight w:val="yellow"/>
              </w:rPr>
              <w:t xml:space="preserve"> RCK</w:t>
            </w:r>
            <w:r w:rsidRPr="007927E3">
              <w:rPr>
                <w:i/>
                <w:iCs/>
                <w:sz w:val="18"/>
                <w:szCs w:val="18"/>
                <w:highlight w:val="yellow"/>
              </w:rPr>
              <w:t xml:space="preserve"> data collected with PMc (HG)</w:t>
            </w:r>
          </w:p>
          <w:p w14:paraId="515B66AE" w14:textId="5A54B05C" w:rsidR="00A63E4E" w:rsidRPr="00A63E4E" w:rsidRDefault="00A63E4E" w:rsidP="008A2568">
            <w:pPr>
              <w:rPr>
                <w:i/>
                <w:iCs/>
                <w:sz w:val="18"/>
                <w:szCs w:val="18"/>
              </w:rPr>
            </w:pPr>
            <w:r w:rsidRPr="00A63E4E">
              <w:rPr>
                <w:i/>
                <w:iCs/>
                <w:color w:val="262626" w:themeColor="text1" w:themeTint="D9"/>
                <w:sz w:val="18"/>
                <w:szCs w:val="18"/>
                <w:highlight w:val="yellow"/>
              </w:rPr>
              <w:t>Let RCK repairers know to bring teeshirts. KN</w:t>
            </w:r>
          </w:p>
        </w:tc>
        <w:tc>
          <w:tcPr>
            <w:tcW w:w="1701" w:type="dxa"/>
          </w:tcPr>
          <w:p w14:paraId="3A7F0C6F" w14:textId="77777777" w:rsidR="00137A16" w:rsidRPr="003F7DFB" w:rsidRDefault="00137A16" w:rsidP="008A2568">
            <w:pPr>
              <w:rPr>
                <w:i/>
                <w:iCs/>
                <w:sz w:val="18"/>
                <w:szCs w:val="18"/>
              </w:rPr>
            </w:pPr>
            <w:r w:rsidRPr="003F7DFB">
              <w:rPr>
                <w:i/>
                <w:iCs/>
                <w:sz w:val="18"/>
                <w:szCs w:val="18"/>
              </w:rPr>
              <w:t>HG DONE</w:t>
            </w:r>
          </w:p>
          <w:p w14:paraId="370CD564" w14:textId="77777777" w:rsidR="00137A16" w:rsidRPr="003F7DFB" w:rsidRDefault="00137A16" w:rsidP="008A2568">
            <w:pPr>
              <w:rPr>
                <w:i/>
                <w:iCs/>
                <w:sz w:val="18"/>
                <w:szCs w:val="18"/>
              </w:rPr>
            </w:pPr>
            <w:r w:rsidRPr="003F7DFB">
              <w:rPr>
                <w:i/>
                <w:iCs/>
                <w:sz w:val="18"/>
                <w:szCs w:val="18"/>
              </w:rPr>
              <w:t>CARRIED FORWARD</w:t>
            </w:r>
          </w:p>
          <w:p w14:paraId="026339B8" w14:textId="77777777" w:rsidR="00137A16" w:rsidRPr="003F7DFB" w:rsidRDefault="00137A16" w:rsidP="008A2568">
            <w:pPr>
              <w:rPr>
                <w:i/>
                <w:iCs/>
                <w:sz w:val="18"/>
                <w:szCs w:val="18"/>
              </w:rPr>
            </w:pPr>
            <w:r w:rsidRPr="003F7DFB">
              <w:rPr>
                <w:i/>
                <w:iCs/>
                <w:sz w:val="18"/>
                <w:szCs w:val="18"/>
              </w:rPr>
              <w:t>CARRIED FORWARD</w:t>
            </w:r>
          </w:p>
          <w:p w14:paraId="7B277200" w14:textId="77777777" w:rsidR="00137A16" w:rsidRDefault="00137A16" w:rsidP="008A2568">
            <w:pPr>
              <w:rPr>
                <w:i/>
                <w:iCs/>
                <w:sz w:val="18"/>
                <w:szCs w:val="18"/>
              </w:rPr>
            </w:pPr>
            <w:r w:rsidRPr="003F7DFB">
              <w:rPr>
                <w:i/>
                <w:iCs/>
                <w:sz w:val="18"/>
                <w:szCs w:val="18"/>
              </w:rPr>
              <w:t>CARRIED FORWARD</w:t>
            </w:r>
          </w:p>
          <w:p w14:paraId="35E0D479" w14:textId="77777777" w:rsidR="007927E3" w:rsidRDefault="007927E3" w:rsidP="008A2568">
            <w:pPr>
              <w:rPr>
                <w:i/>
                <w:iCs/>
                <w:sz w:val="18"/>
                <w:szCs w:val="18"/>
              </w:rPr>
            </w:pPr>
            <w:r w:rsidRPr="007927E3">
              <w:rPr>
                <w:i/>
                <w:iCs/>
                <w:sz w:val="18"/>
                <w:szCs w:val="18"/>
                <w:highlight w:val="yellow"/>
              </w:rPr>
              <w:t>NEW</w:t>
            </w:r>
          </w:p>
          <w:p w14:paraId="33A9F9E6" w14:textId="457837EB" w:rsidR="00A63E4E" w:rsidRPr="003F7DFB" w:rsidRDefault="00A63E4E" w:rsidP="008A2568">
            <w:pPr>
              <w:rPr>
                <w:i/>
                <w:iCs/>
                <w:sz w:val="18"/>
                <w:szCs w:val="18"/>
              </w:rPr>
            </w:pPr>
            <w:r w:rsidRPr="00A63E4E">
              <w:rPr>
                <w:i/>
                <w:iCs/>
                <w:sz w:val="18"/>
                <w:szCs w:val="18"/>
                <w:highlight w:val="yellow"/>
              </w:rPr>
              <w:t>NEW</w:t>
            </w:r>
          </w:p>
        </w:tc>
      </w:tr>
      <w:tr w:rsidR="00137A16" w:rsidRPr="003F7DFB" w14:paraId="16E87FE0" w14:textId="77777777" w:rsidTr="00137A16">
        <w:tc>
          <w:tcPr>
            <w:tcW w:w="714" w:type="dxa"/>
          </w:tcPr>
          <w:p w14:paraId="51CAA556" w14:textId="77777777" w:rsidR="00137A16" w:rsidRPr="003F7DFB" w:rsidRDefault="00137A16" w:rsidP="008A2568">
            <w:pPr>
              <w:rPr>
                <w:i/>
                <w:iCs/>
                <w:sz w:val="18"/>
                <w:szCs w:val="18"/>
              </w:rPr>
            </w:pPr>
            <w:r w:rsidRPr="003F7DFB">
              <w:rPr>
                <w:i/>
                <w:iCs/>
                <w:sz w:val="18"/>
                <w:szCs w:val="18"/>
              </w:rPr>
              <w:t>4a</w:t>
            </w:r>
          </w:p>
        </w:tc>
        <w:tc>
          <w:tcPr>
            <w:tcW w:w="7088" w:type="dxa"/>
          </w:tcPr>
          <w:p w14:paraId="6635B8A5" w14:textId="77777777" w:rsidR="00137A16" w:rsidRPr="003F7DFB" w:rsidRDefault="00137A16" w:rsidP="008A2568">
            <w:pPr>
              <w:rPr>
                <w:i/>
                <w:iCs/>
                <w:sz w:val="18"/>
                <w:szCs w:val="18"/>
              </w:rPr>
            </w:pPr>
            <w:r w:rsidRPr="003F7DFB">
              <w:rPr>
                <w:i/>
                <w:iCs/>
                <w:sz w:val="18"/>
                <w:szCs w:val="18"/>
              </w:rPr>
              <w:t>Run TTK stall at Methodist church 12</w:t>
            </w:r>
            <w:r w:rsidRPr="003F7DFB">
              <w:rPr>
                <w:i/>
                <w:iCs/>
                <w:sz w:val="18"/>
                <w:szCs w:val="18"/>
                <w:vertAlign w:val="superscript"/>
              </w:rPr>
              <w:t>th</w:t>
            </w:r>
            <w:r w:rsidRPr="003F7DFB">
              <w:rPr>
                <w:i/>
                <w:iCs/>
                <w:sz w:val="18"/>
                <w:szCs w:val="18"/>
              </w:rPr>
              <w:t xml:space="preserve"> September NEB</w:t>
            </w:r>
            <w:r>
              <w:rPr>
                <w:i/>
                <w:iCs/>
                <w:sz w:val="18"/>
                <w:szCs w:val="18"/>
              </w:rPr>
              <w:t xml:space="preserve"> </w:t>
            </w:r>
          </w:p>
          <w:p w14:paraId="0850BCED" w14:textId="77777777" w:rsidR="00137A16" w:rsidRDefault="00137A16" w:rsidP="008A2568">
            <w:pPr>
              <w:rPr>
                <w:i/>
                <w:iCs/>
                <w:sz w:val="18"/>
                <w:szCs w:val="18"/>
              </w:rPr>
            </w:pPr>
            <w:r w:rsidRPr="003F7DFB">
              <w:rPr>
                <w:i/>
                <w:iCs/>
                <w:sz w:val="18"/>
                <w:szCs w:val="18"/>
              </w:rPr>
              <w:t>Facilitate New Malden NEB at New Malden Library 26</w:t>
            </w:r>
            <w:r w:rsidRPr="003F7DFB">
              <w:rPr>
                <w:i/>
                <w:iCs/>
                <w:sz w:val="18"/>
                <w:szCs w:val="18"/>
                <w:vertAlign w:val="superscript"/>
              </w:rPr>
              <w:t>th</w:t>
            </w:r>
            <w:r w:rsidRPr="003F7DFB">
              <w:rPr>
                <w:i/>
                <w:iCs/>
                <w:sz w:val="18"/>
                <w:szCs w:val="18"/>
              </w:rPr>
              <w:t xml:space="preserve"> September</w:t>
            </w:r>
          </w:p>
          <w:p w14:paraId="35F97B11" w14:textId="17ADC0D1" w:rsidR="00593912" w:rsidRPr="003F7DFB" w:rsidRDefault="00593912" w:rsidP="008A2568">
            <w:pPr>
              <w:rPr>
                <w:i/>
                <w:iCs/>
                <w:sz w:val="18"/>
                <w:szCs w:val="18"/>
              </w:rPr>
            </w:pPr>
            <w:r w:rsidRPr="00137A16">
              <w:rPr>
                <w:i/>
                <w:iCs/>
                <w:sz w:val="18"/>
                <w:szCs w:val="18"/>
                <w:highlight w:val="yellow"/>
              </w:rPr>
              <w:t xml:space="preserve">Write to Ed Davey re national People’s Emergency Briefing </w:t>
            </w:r>
            <w:r>
              <w:rPr>
                <w:i/>
                <w:iCs/>
                <w:sz w:val="18"/>
                <w:szCs w:val="18"/>
                <w:highlight w:val="yellow"/>
              </w:rPr>
              <w:t xml:space="preserve">EDM </w:t>
            </w:r>
            <w:r w:rsidRPr="00137A16">
              <w:rPr>
                <w:i/>
                <w:iCs/>
                <w:sz w:val="18"/>
                <w:szCs w:val="18"/>
                <w:highlight w:val="yellow"/>
              </w:rPr>
              <w:t>(DHD)</w:t>
            </w:r>
          </w:p>
        </w:tc>
        <w:tc>
          <w:tcPr>
            <w:tcW w:w="1701" w:type="dxa"/>
          </w:tcPr>
          <w:p w14:paraId="3EF30EF2" w14:textId="77777777" w:rsidR="00137A16" w:rsidRPr="003F7DFB" w:rsidRDefault="00137A16" w:rsidP="008A2568">
            <w:pPr>
              <w:rPr>
                <w:i/>
                <w:iCs/>
                <w:sz w:val="18"/>
                <w:szCs w:val="18"/>
              </w:rPr>
            </w:pPr>
            <w:r w:rsidRPr="003F7DFB">
              <w:rPr>
                <w:i/>
                <w:iCs/>
                <w:sz w:val="18"/>
                <w:szCs w:val="18"/>
              </w:rPr>
              <w:t>PMc</w:t>
            </w:r>
            <w:r>
              <w:rPr>
                <w:i/>
                <w:iCs/>
                <w:sz w:val="18"/>
                <w:szCs w:val="18"/>
              </w:rPr>
              <w:t xml:space="preserve">  ONGOING</w:t>
            </w:r>
          </w:p>
          <w:p w14:paraId="7BE73EB2" w14:textId="77777777" w:rsidR="00137A16" w:rsidRDefault="00137A16" w:rsidP="008A2568">
            <w:pPr>
              <w:rPr>
                <w:i/>
                <w:iCs/>
                <w:sz w:val="18"/>
                <w:szCs w:val="18"/>
              </w:rPr>
            </w:pPr>
            <w:r w:rsidRPr="003F7DFB">
              <w:rPr>
                <w:i/>
                <w:iCs/>
                <w:sz w:val="18"/>
                <w:szCs w:val="18"/>
              </w:rPr>
              <w:t>HG</w:t>
            </w:r>
            <w:r>
              <w:rPr>
                <w:i/>
                <w:iCs/>
                <w:sz w:val="18"/>
                <w:szCs w:val="18"/>
              </w:rPr>
              <w:t xml:space="preserve"> ONGOING</w:t>
            </w:r>
          </w:p>
          <w:p w14:paraId="0D91369B" w14:textId="715D39AF" w:rsidR="00593912" w:rsidRPr="003F7DFB" w:rsidRDefault="00593912" w:rsidP="008A2568">
            <w:pPr>
              <w:rPr>
                <w:i/>
                <w:iCs/>
                <w:sz w:val="18"/>
                <w:szCs w:val="18"/>
              </w:rPr>
            </w:pPr>
            <w:r w:rsidRPr="00137A16">
              <w:rPr>
                <w:i/>
                <w:iCs/>
                <w:sz w:val="18"/>
                <w:szCs w:val="18"/>
                <w:highlight w:val="yellow"/>
              </w:rPr>
              <w:t>NEW</w:t>
            </w:r>
          </w:p>
        </w:tc>
      </w:tr>
    </w:tbl>
    <w:tbl>
      <w:tblPr>
        <w:tblStyle w:val="TableGrid"/>
        <w:tblW w:w="9503" w:type="dxa"/>
        <w:tblInd w:w="-5" w:type="dxa"/>
        <w:tblLayout w:type="fixed"/>
        <w:tblLook w:val="04A0" w:firstRow="1" w:lastRow="0" w:firstColumn="1" w:lastColumn="0" w:noHBand="0" w:noVBand="1"/>
      </w:tblPr>
      <w:tblGrid>
        <w:gridCol w:w="709"/>
        <w:gridCol w:w="7093"/>
        <w:gridCol w:w="1701"/>
      </w:tblGrid>
      <w:tr w:rsidR="007927E3" w:rsidRPr="003208E2" w14:paraId="0308493D" w14:textId="77777777" w:rsidTr="008A2568">
        <w:tc>
          <w:tcPr>
            <w:tcW w:w="709" w:type="dxa"/>
            <w:tcBorders>
              <w:top w:val="single" w:sz="4" w:space="0" w:color="auto"/>
              <w:left w:val="single" w:sz="4" w:space="0" w:color="auto"/>
              <w:bottom w:val="single" w:sz="4" w:space="0" w:color="auto"/>
              <w:right w:val="single" w:sz="4" w:space="0" w:color="auto"/>
            </w:tcBorders>
          </w:tcPr>
          <w:bookmarkEnd w:id="0"/>
          <w:p w14:paraId="4C99EEEF" w14:textId="77777777" w:rsidR="007927E3" w:rsidRPr="008014D2" w:rsidRDefault="007927E3" w:rsidP="008A2568">
            <w:pPr>
              <w:rPr>
                <w:i/>
                <w:iCs/>
                <w:sz w:val="18"/>
                <w:szCs w:val="18"/>
              </w:rPr>
            </w:pPr>
            <w:r>
              <w:rPr>
                <w:i/>
                <w:iCs/>
                <w:sz w:val="18"/>
                <w:szCs w:val="18"/>
              </w:rPr>
              <w:t>Admin</w:t>
            </w:r>
          </w:p>
        </w:tc>
        <w:tc>
          <w:tcPr>
            <w:tcW w:w="7093" w:type="dxa"/>
            <w:tcBorders>
              <w:top w:val="single" w:sz="4" w:space="0" w:color="auto"/>
              <w:left w:val="single" w:sz="4" w:space="0" w:color="auto"/>
              <w:bottom w:val="single" w:sz="4" w:space="0" w:color="auto"/>
              <w:right w:val="single" w:sz="4" w:space="0" w:color="auto"/>
            </w:tcBorders>
          </w:tcPr>
          <w:p w14:paraId="4870333F" w14:textId="77777777" w:rsidR="007927E3" w:rsidRPr="008014D2" w:rsidRDefault="007927E3" w:rsidP="008A2568">
            <w:pPr>
              <w:rPr>
                <w:i/>
                <w:iCs/>
                <w:sz w:val="18"/>
                <w:szCs w:val="18"/>
              </w:rPr>
            </w:pPr>
            <w:r w:rsidRPr="008014D2">
              <w:rPr>
                <w:i/>
                <w:iCs/>
                <w:sz w:val="18"/>
                <w:szCs w:val="18"/>
              </w:rPr>
              <w:t>Source branded (TTK front, RCK back; M&amp;F; M &amp; XL) teeshirts</w:t>
            </w:r>
            <w:r>
              <w:rPr>
                <w:i/>
                <w:iCs/>
                <w:sz w:val="18"/>
                <w:szCs w:val="18"/>
              </w:rPr>
              <w:t xml:space="preserve"> (KN)</w:t>
            </w:r>
          </w:p>
        </w:tc>
        <w:tc>
          <w:tcPr>
            <w:tcW w:w="1701" w:type="dxa"/>
            <w:tcBorders>
              <w:top w:val="single" w:sz="4" w:space="0" w:color="auto"/>
              <w:left w:val="single" w:sz="4" w:space="0" w:color="auto"/>
              <w:bottom w:val="single" w:sz="4" w:space="0" w:color="auto"/>
              <w:right w:val="single" w:sz="4" w:space="0" w:color="auto"/>
            </w:tcBorders>
          </w:tcPr>
          <w:p w14:paraId="136ACB5C" w14:textId="77777777" w:rsidR="007927E3" w:rsidRPr="003208E2" w:rsidRDefault="007927E3" w:rsidP="008A2568">
            <w:pPr>
              <w:rPr>
                <w:i/>
                <w:iCs/>
                <w:sz w:val="18"/>
                <w:szCs w:val="18"/>
              </w:rPr>
            </w:pPr>
            <w:r>
              <w:rPr>
                <w:i/>
                <w:iCs/>
                <w:sz w:val="18"/>
                <w:szCs w:val="18"/>
              </w:rPr>
              <w:t>CARRIED FORWARD</w:t>
            </w:r>
          </w:p>
        </w:tc>
      </w:tr>
    </w:tbl>
    <w:tbl>
      <w:tblPr>
        <w:tblStyle w:val="TableGrid"/>
        <w:tblW w:w="9503" w:type="dxa"/>
        <w:tblInd w:w="-10" w:type="dxa"/>
        <w:tblLook w:val="04A0" w:firstRow="1" w:lastRow="0" w:firstColumn="1" w:lastColumn="0" w:noHBand="0" w:noVBand="1"/>
      </w:tblPr>
      <w:tblGrid>
        <w:gridCol w:w="714"/>
        <w:gridCol w:w="7088"/>
        <w:gridCol w:w="1701"/>
      </w:tblGrid>
      <w:tr w:rsidR="007927E3" w:rsidRPr="003F7DFB" w14:paraId="38F2845D" w14:textId="77777777" w:rsidTr="008A2568">
        <w:tc>
          <w:tcPr>
            <w:tcW w:w="714" w:type="dxa"/>
          </w:tcPr>
          <w:p w14:paraId="69D7D2B6" w14:textId="77777777" w:rsidR="007927E3" w:rsidRPr="003F7DFB" w:rsidRDefault="007927E3" w:rsidP="008A2568">
            <w:pPr>
              <w:rPr>
                <w:i/>
                <w:iCs/>
                <w:sz w:val="18"/>
                <w:szCs w:val="18"/>
                <w:highlight w:val="yellow"/>
              </w:rPr>
            </w:pPr>
            <w:r w:rsidRPr="00137A16">
              <w:rPr>
                <w:i/>
                <w:iCs/>
                <w:sz w:val="18"/>
                <w:szCs w:val="18"/>
              </w:rPr>
              <w:t>Admin</w:t>
            </w:r>
          </w:p>
        </w:tc>
        <w:tc>
          <w:tcPr>
            <w:tcW w:w="7088" w:type="dxa"/>
          </w:tcPr>
          <w:p w14:paraId="17BB8B74" w14:textId="77777777" w:rsidR="007927E3" w:rsidRPr="003F7DFB" w:rsidRDefault="007927E3" w:rsidP="008A2568">
            <w:pPr>
              <w:rPr>
                <w:i/>
                <w:iCs/>
                <w:sz w:val="18"/>
                <w:szCs w:val="18"/>
              </w:rPr>
            </w:pPr>
            <w:r w:rsidRPr="003F7DFB">
              <w:rPr>
                <w:i/>
                <w:iCs/>
                <w:sz w:val="18"/>
                <w:szCs w:val="18"/>
              </w:rPr>
              <w:t>Put Damon on everything where there are multiple people being forwarded to</w:t>
            </w:r>
          </w:p>
        </w:tc>
        <w:tc>
          <w:tcPr>
            <w:tcW w:w="1701" w:type="dxa"/>
          </w:tcPr>
          <w:p w14:paraId="10E193DF" w14:textId="77777777" w:rsidR="007927E3" w:rsidRPr="003F7DFB" w:rsidRDefault="007927E3" w:rsidP="008A2568">
            <w:pPr>
              <w:rPr>
                <w:i/>
                <w:iCs/>
                <w:sz w:val="18"/>
                <w:szCs w:val="18"/>
              </w:rPr>
            </w:pPr>
            <w:r w:rsidRPr="003F7DFB">
              <w:rPr>
                <w:i/>
                <w:iCs/>
                <w:sz w:val="18"/>
                <w:szCs w:val="18"/>
              </w:rPr>
              <w:t xml:space="preserve">PMc </w:t>
            </w:r>
            <w:r>
              <w:rPr>
                <w:i/>
                <w:iCs/>
                <w:sz w:val="18"/>
                <w:szCs w:val="18"/>
              </w:rPr>
              <w:t>ONGOING?</w:t>
            </w:r>
          </w:p>
        </w:tc>
      </w:tr>
    </w:tbl>
    <w:p w14:paraId="22796AA0" w14:textId="77777777" w:rsidR="00137A16" w:rsidRDefault="00137A16" w:rsidP="000833E8">
      <w:pPr>
        <w:rPr>
          <w:b/>
          <w:bCs/>
        </w:rPr>
      </w:pPr>
    </w:p>
    <w:sectPr w:rsidR="00137A1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D75E1" w14:textId="77777777" w:rsidR="009E0846" w:rsidRDefault="009E0846" w:rsidP="00015A95">
      <w:pPr>
        <w:spacing w:after="0" w:line="240" w:lineRule="auto"/>
      </w:pPr>
      <w:r>
        <w:separator/>
      </w:r>
    </w:p>
  </w:endnote>
  <w:endnote w:type="continuationSeparator" w:id="0">
    <w:p w14:paraId="12FB9A0D" w14:textId="77777777" w:rsidR="009E0846" w:rsidRDefault="009E0846" w:rsidP="00015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F454A" w14:textId="77777777" w:rsidR="00593912" w:rsidRPr="00902962" w:rsidRDefault="00DB48A9" w:rsidP="00593912">
    <w:pPr>
      <w:rPr>
        <w:b/>
        <w:bCs/>
        <w:sz w:val="20"/>
        <w:szCs w:val="20"/>
      </w:rPr>
    </w:pPr>
    <w:r>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of </w:t>
    </w:r>
    <w:r w:rsidR="00EF684E">
      <w:rPr>
        <w:noProof/>
      </w:rPr>
      <w:t>2</w:t>
    </w:r>
    <w:r w:rsidR="00593912">
      <w:rPr>
        <w:noProof/>
      </w:rPr>
      <w:tab/>
    </w:r>
    <w:r w:rsidR="00593912" w:rsidRPr="00902962">
      <w:rPr>
        <w:b/>
        <w:bCs/>
        <w:sz w:val="20"/>
        <w:szCs w:val="20"/>
        <w:highlight w:val="yellow"/>
      </w:rPr>
      <w:t>Next meeting 6.30pm Tuesday, 29</w:t>
    </w:r>
    <w:r w:rsidR="00593912" w:rsidRPr="00902962">
      <w:rPr>
        <w:b/>
        <w:bCs/>
        <w:sz w:val="20"/>
        <w:szCs w:val="20"/>
        <w:highlight w:val="yellow"/>
        <w:vertAlign w:val="superscript"/>
      </w:rPr>
      <w:t>th</w:t>
    </w:r>
    <w:r w:rsidR="00593912" w:rsidRPr="00902962">
      <w:rPr>
        <w:b/>
        <w:bCs/>
        <w:sz w:val="20"/>
        <w:szCs w:val="20"/>
        <w:highlight w:val="yellow"/>
      </w:rPr>
      <w:t xml:space="preserve"> September, 2026</w:t>
    </w:r>
  </w:p>
  <w:p w14:paraId="2F7E2822" w14:textId="707211E7" w:rsidR="00DB48A9" w:rsidRDefault="00DB48A9">
    <w:pPr>
      <w:pStyle w:val="Footer"/>
      <w:rPr>
        <w:noProof/>
      </w:rPr>
    </w:pPr>
  </w:p>
  <w:p w14:paraId="1CBF9673" w14:textId="77777777" w:rsidR="00EF684E" w:rsidRDefault="00EF68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A0604" w14:textId="77777777" w:rsidR="009E0846" w:rsidRDefault="009E0846" w:rsidP="00015A95">
      <w:pPr>
        <w:spacing w:after="0" w:line="240" w:lineRule="auto"/>
      </w:pPr>
      <w:r>
        <w:separator/>
      </w:r>
    </w:p>
  </w:footnote>
  <w:footnote w:type="continuationSeparator" w:id="0">
    <w:p w14:paraId="057A7607" w14:textId="77777777" w:rsidR="009E0846" w:rsidRDefault="009E0846" w:rsidP="00015A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734EE" w14:textId="09F7B947" w:rsidR="00015A95" w:rsidRDefault="00015A95" w:rsidP="00AE2410">
    <w:pPr>
      <w:pStyle w:val="Header"/>
      <w:tabs>
        <w:tab w:val="left" w:pos="2835"/>
        <w:tab w:val="left" w:pos="5103"/>
      </w:tabs>
    </w:pPr>
    <w:r>
      <w:t>Transition Town Kingston Core Group Meeti</w:t>
    </w:r>
    <w:r w:rsidR="00530C50">
      <w:t xml:space="preserve">ng </w:t>
    </w:r>
    <w:r w:rsidR="00530C50">
      <w:tab/>
    </w:r>
    <w:r w:rsidR="00AE2410">
      <w:tab/>
    </w:r>
    <w:r w:rsidR="00530C50">
      <w:t>T</w:t>
    </w:r>
    <w:r>
      <w:t>uesday</w:t>
    </w:r>
    <w:r w:rsidR="00D63EDB">
      <w:t>,</w:t>
    </w:r>
    <w:r>
      <w:t xml:space="preserve"> </w:t>
    </w:r>
    <w:r w:rsidR="003F7DFB">
      <w:t>25</w:t>
    </w:r>
    <w:r w:rsidR="008014D2">
      <w:rPr>
        <w:vertAlign w:val="superscript"/>
      </w:rPr>
      <w:t xml:space="preserve">th </w:t>
    </w:r>
    <w:r w:rsidR="008014D2">
      <w:t>July</w:t>
    </w:r>
    <w:r w:rsidR="00B23EB4">
      <w:t xml:space="preserve"> </w:t>
    </w:r>
    <w:r w:rsidR="008C519F">
      <w:t>2026</w:t>
    </w:r>
    <w:r>
      <w:t>, Spring Grove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8126A"/>
    <w:multiLevelType w:val="multilevel"/>
    <w:tmpl w:val="5AF6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C14AB"/>
    <w:multiLevelType w:val="hybridMultilevel"/>
    <w:tmpl w:val="FDCC03D0"/>
    <w:lvl w:ilvl="0" w:tplc="4C8AB1B4">
      <w:start w:val="1"/>
      <w:numFmt w:val="decimal"/>
      <w:lvlText w:val="%1."/>
      <w:lvlJc w:val="left"/>
      <w:pPr>
        <w:ind w:left="550" w:hanging="360"/>
      </w:pPr>
      <w:rPr>
        <w:rFonts w:hint="default"/>
      </w:rPr>
    </w:lvl>
    <w:lvl w:ilvl="1" w:tplc="08090019" w:tentative="1">
      <w:start w:val="1"/>
      <w:numFmt w:val="lowerLetter"/>
      <w:lvlText w:val="%2."/>
      <w:lvlJc w:val="left"/>
      <w:pPr>
        <w:ind w:left="1270" w:hanging="360"/>
      </w:pPr>
    </w:lvl>
    <w:lvl w:ilvl="2" w:tplc="0809001B" w:tentative="1">
      <w:start w:val="1"/>
      <w:numFmt w:val="lowerRoman"/>
      <w:lvlText w:val="%3."/>
      <w:lvlJc w:val="right"/>
      <w:pPr>
        <w:ind w:left="1990" w:hanging="180"/>
      </w:pPr>
    </w:lvl>
    <w:lvl w:ilvl="3" w:tplc="0809000F" w:tentative="1">
      <w:start w:val="1"/>
      <w:numFmt w:val="decimal"/>
      <w:lvlText w:val="%4."/>
      <w:lvlJc w:val="left"/>
      <w:pPr>
        <w:ind w:left="2710" w:hanging="360"/>
      </w:pPr>
    </w:lvl>
    <w:lvl w:ilvl="4" w:tplc="08090019" w:tentative="1">
      <w:start w:val="1"/>
      <w:numFmt w:val="lowerLetter"/>
      <w:lvlText w:val="%5."/>
      <w:lvlJc w:val="left"/>
      <w:pPr>
        <w:ind w:left="3430" w:hanging="360"/>
      </w:pPr>
    </w:lvl>
    <w:lvl w:ilvl="5" w:tplc="0809001B" w:tentative="1">
      <w:start w:val="1"/>
      <w:numFmt w:val="lowerRoman"/>
      <w:lvlText w:val="%6."/>
      <w:lvlJc w:val="right"/>
      <w:pPr>
        <w:ind w:left="4150" w:hanging="180"/>
      </w:pPr>
    </w:lvl>
    <w:lvl w:ilvl="6" w:tplc="0809000F" w:tentative="1">
      <w:start w:val="1"/>
      <w:numFmt w:val="decimal"/>
      <w:lvlText w:val="%7."/>
      <w:lvlJc w:val="left"/>
      <w:pPr>
        <w:ind w:left="4870" w:hanging="360"/>
      </w:pPr>
    </w:lvl>
    <w:lvl w:ilvl="7" w:tplc="08090019" w:tentative="1">
      <w:start w:val="1"/>
      <w:numFmt w:val="lowerLetter"/>
      <w:lvlText w:val="%8."/>
      <w:lvlJc w:val="left"/>
      <w:pPr>
        <w:ind w:left="5590" w:hanging="360"/>
      </w:pPr>
    </w:lvl>
    <w:lvl w:ilvl="8" w:tplc="0809001B" w:tentative="1">
      <w:start w:val="1"/>
      <w:numFmt w:val="lowerRoman"/>
      <w:lvlText w:val="%9."/>
      <w:lvlJc w:val="right"/>
      <w:pPr>
        <w:ind w:left="6310" w:hanging="180"/>
      </w:pPr>
    </w:lvl>
  </w:abstractNum>
  <w:abstractNum w:abstractNumId="2" w15:restartNumberingAfterBreak="0">
    <w:nsid w:val="20EC369A"/>
    <w:multiLevelType w:val="hybridMultilevel"/>
    <w:tmpl w:val="8B8E62F8"/>
    <w:lvl w:ilvl="0" w:tplc="18282F3C">
      <w:start w:val="1"/>
      <w:numFmt w:val="decimal"/>
      <w:lvlText w:val="%1."/>
      <w:lvlJc w:val="left"/>
      <w:pPr>
        <w:ind w:left="382" w:hanging="360"/>
      </w:pPr>
      <w:rPr>
        <w:rFonts w:hint="default"/>
      </w:rPr>
    </w:lvl>
    <w:lvl w:ilvl="1" w:tplc="08090019" w:tentative="1">
      <w:start w:val="1"/>
      <w:numFmt w:val="lowerLetter"/>
      <w:lvlText w:val="%2."/>
      <w:lvlJc w:val="left"/>
      <w:pPr>
        <w:ind w:left="1102" w:hanging="360"/>
      </w:pPr>
    </w:lvl>
    <w:lvl w:ilvl="2" w:tplc="0809001B" w:tentative="1">
      <w:start w:val="1"/>
      <w:numFmt w:val="lowerRoman"/>
      <w:lvlText w:val="%3."/>
      <w:lvlJc w:val="right"/>
      <w:pPr>
        <w:ind w:left="1822" w:hanging="180"/>
      </w:pPr>
    </w:lvl>
    <w:lvl w:ilvl="3" w:tplc="0809000F" w:tentative="1">
      <w:start w:val="1"/>
      <w:numFmt w:val="decimal"/>
      <w:lvlText w:val="%4."/>
      <w:lvlJc w:val="left"/>
      <w:pPr>
        <w:ind w:left="2542" w:hanging="360"/>
      </w:pPr>
    </w:lvl>
    <w:lvl w:ilvl="4" w:tplc="08090019" w:tentative="1">
      <w:start w:val="1"/>
      <w:numFmt w:val="lowerLetter"/>
      <w:lvlText w:val="%5."/>
      <w:lvlJc w:val="left"/>
      <w:pPr>
        <w:ind w:left="3262" w:hanging="360"/>
      </w:pPr>
    </w:lvl>
    <w:lvl w:ilvl="5" w:tplc="0809001B" w:tentative="1">
      <w:start w:val="1"/>
      <w:numFmt w:val="lowerRoman"/>
      <w:lvlText w:val="%6."/>
      <w:lvlJc w:val="right"/>
      <w:pPr>
        <w:ind w:left="3982" w:hanging="180"/>
      </w:pPr>
    </w:lvl>
    <w:lvl w:ilvl="6" w:tplc="0809000F" w:tentative="1">
      <w:start w:val="1"/>
      <w:numFmt w:val="decimal"/>
      <w:lvlText w:val="%7."/>
      <w:lvlJc w:val="left"/>
      <w:pPr>
        <w:ind w:left="4702" w:hanging="360"/>
      </w:pPr>
    </w:lvl>
    <w:lvl w:ilvl="7" w:tplc="08090019" w:tentative="1">
      <w:start w:val="1"/>
      <w:numFmt w:val="lowerLetter"/>
      <w:lvlText w:val="%8."/>
      <w:lvlJc w:val="left"/>
      <w:pPr>
        <w:ind w:left="5422" w:hanging="360"/>
      </w:pPr>
    </w:lvl>
    <w:lvl w:ilvl="8" w:tplc="0809001B" w:tentative="1">
      <w:start w:val="1"/>
      <w:numFmt w:val="lowerRoman"/>
      <w:lvlText w:val="%9."/>
      <w:lvlJc w:val="right"/>
      <w:pPr>
        <w:ind w:left="6142" w:hanging="180"/>
      </w:pPr>
    </w:lvl>
  </w:abstractNum>
  <w:abstractNum w:abstractNumId="3" w15:restartNumberingAfterBreak="0">
    <w:nsid w:val="278F4A67"/>
    <w:multiLevelType w:val="hybridMultilevel"/>
    <w:tmpl w:val="17B62A94"/>
    <w:lvl w:ilvl="0" w:tplc="193C8650">
      <w:start w:val="1"/>
      <w:numFmt w:val="decimal"/>
      <w:lvlText w:val="%1."/>
      <w:lvlJc w:val="left"/>
      <w:pPr>
        <w:ind w:left="382" w:hanging="360"/>
      </w:pPr>
      <w:rPr>
        <w:rFonts w:hint="default"/>
      </w:rPr>
    </w:lvl>
    <w:lvl w:ilvl="1" w:tplc="08090019" w:tentative="1">
      <w:start w:val="1"/>
      <w:numFmt w:val="lowerLetter"/>
      <w:lvlText w:val="%2."/>
      <w:lvlJc w:val="left"/>
      <w:pPr>
        <w:ind w:left="1102" w:hanging="360"/>
      </w:pPr>
    </w:lvl>
    <w:lvl w:ilvl="2" w:tplc="0809001B" w:tentative="1">
      <w:start w:val="1"/>
      <w:numFmt w:val="lowerRoman"/>
      <w:lvlText w:val="%3."/>
      <w:lvlJc w:val="right"/>
      <w:pPr>
        <w:ind w:left="1822" w:hanging="180"/>
      </w:pPr>
    </w:lvl>
    <w:lvl w:ilvl="3" w:tplc="0809000F" w:tentative="1">
      <w:start w:val="1"/>
      <w:numFmt w:val="decimal"/>
      <w:lvlText w:val="%4."/>
      <w:lvlJc w:val="left"/>
      <w:pPr>
        <w:ind w:left="2542" w:hanging="360"/>
      </w:pPr>
    </w:lvl>
    <w:lvl w:ilvl="4" w:tplc="08090019" w:tentative="1">
      <w:start w:val="1"/>
      <w:numFmt w:val="lowerLetter"/>
      <w:lvlText w:val="%5."/>
      <w:lvlJc w:val="left"/>
      <w:pPr>
        <w:ind w:left="3262" w:hanging="360"/>
      </w:pPr>
    </w:lvl>
    <w:lvl w:ilvl="5" w:tplc="0809001B" w:tentative="1">
      <w:start w:val="1"/>
      <w:numFmt w:val="lowerRoman"/>
      <w:lvlText w:val="%6."/>
      <w:lvlJc w:val="right"/>
      <w:pPr>
        <w:ind w:left="3982" w:hanging="180"/>
      </w:pPr>
    </w:lvl>
    <w:lvl w:ilvl="6" w:tplc="0809000F" w:tentative="1">
      <w:start w:val="1"/>
      <w:numFmt w:val="decimal"/>
      <w:lvlText w:val="%7."/>
      <w:lvlJc w:val="left"/>
      <w:pPr>
        <w:ind w:left="4702" w:hanging="360"/>
      </w:pPr>
    </w:lvl>
    <w:lvl w:ilvl="7" w:tplc="08090019" w:tentative="1">
      <w:start w:val="1"/>
      <w:numFmt w:val="lowerLetter"/>
      <w:lvlText w:val="%8."/>
      <w:lvlJc w:val="left"/>
      <w:pPr>
        <w:ind w:left="5422" w:hanging="360"/>
      </w:pPr>
    </w:lvl>
    <w:lvl w:ilvl="8" w:tplc="0809001B" w:tentative="1">
      <w:start w:val="1"/>
      <w:numFmt w:val="lowerRoman"/>
      <w:lvlText w:val="%9."/>
      <w:lvlJc w:val="right"/>
      <w:pPr>
        <w:ind w:left="6142" w:hanging="180"/>
      </w:pPr>
    </w:lvl>
  </w:abstractNum>
  <w:abstractNum w:abstractNumId="4" w15:restartNumberingAfterBreak="0">
    <w:nsid w:val="2DD75C54"/>
    <w:multiLevelType w:val="hybridMultilevel"/>
    <w:tmpl w:val="92A2F6D4"/>
    <w:lvl w:ilvl="0" w:tplc="87C86288">
      <w:start w:val="1"/>
      <w:numFmt w:val="decimal"/>
      <w:lvlText w:val="%1."/>
      <w:lvlJc w:val="left"/>
      <w:pPr>
        <w:ind w:left="4754" w:hanging="360"/>
      </w:pPr>
      <w:rPr>
        <w:rFonts w:hint="default"/>
        <w:b w:val="0"/>
      </w:rPr>
    </w:lvl>
    <w:lvl w:ilvl="1" w:tplc="08090019" w:tentative="1">
      <w:start w:val="1"/>
      <w:numFmt w:val="lowerLetter"/>
      <w:lvlText w:val="%2."/>
      <w:lvlJc w:val="left"/>
      <w:pPr>
        <w:ind w:left="5474" w:hanging="360"/>
      </w:pPr>
    </w:lvl>
    <w:lvl w:ilvl="2" w:tplc="0809001B" w:tentative="1">
      <w:start w:val="1"/>
      <w:numFmt w:val="lowerRoman"/>
      <w:lvlText w:val="%3."/>
      <w:lvlJc w:val="right"/>
      <w:pPr>
        <w:ind w:left="6194" w:hanging="180"/>
      </w:pPr>
    </w:lvl>
    <w:lvl w:ilvl="3" w:tplc="0809000F" w:tentative="1">
      <w:start w:val="1"/>
      <w:numFmt w:val="decimal"/>
      <w:lvlText w:val="%4."/>
      <w:lvlJc w:val="left"/>
      <w:pPr>
        <w:ind w:left="6914" w:hanging="360"/>
      </w:pPr>
    </w:lvl>
    <w:lvl w:ilvl="4" w:tplc="08090019" w:tentative="1">
      <w:start w:val="1"/>
      <w:numFmt w:val="lowerLetter"/>
      <w:lvlText w:val="%5."/>
      <w:lvlJc w:val="left"/>
      <w:pPr>
        <w:ind w:left="7634" w:hanging="360"/>
      </w:pPr>
    </w:lvl>
    <w:lvl w:ilvl="5" w:tplc="0809001B" w:tentative="1">
      <w:start w:val="1"/>
      <w:numFmt w:val="lowerRoman"/>
      <w:lvlText w:val="%6."/>
      <w:lvlJc w:val="right"/>
      <w:pPr>
        <w:ind w:left="8354" w:hanging="180"/>
      </w:pPr>
    </w:lvl>
    <w:lvl w:ilvl="6" w:tplc="0809000F" w:tentative="1">
      <w:start w:val="1"/>
      <w:numFmt w:val="decimal"/>
      <w:lvlText w:val="%7."/>
      <w:lvlJc w:val="left"/>
      <w:pPr>
        <w:ind w:left="9074" w:hanging="360"/>
      </w:pPr>
    </w:lvl>
    <w:lvl w:ilvl="7" w:tplc="08090019" w:tentative="1">
      <w:start w:val="1"/>
      <w:numFmt w:val="lowerLetter"/>
      <w:lvlText w:val="%8."/>
      <w:lvlJc w:val="left"/>
      <w:pPr>
        <w:ind w:left="9794" w:hanging="360"/>
      </w:pPr>
    </w:lvl>
    <w:lvl w:ilvl="8" w:tplc="0809001B" w:tentative="1">
      <w:start w:val="1"/>
      <w:numFmt w:val="lowerRoman"/>
      <w:lvlText w:val="%9."/>
      <w:lvlJc w:val="right"/>
      <w:pPr>
        <w:ind w:left="10514" w:hanging="180"/>
      </w:pPr>
    </w:lvl>
  </w:abstractNum>
  <w:abstractNum w:abstractNumId="5" w15:restartNumberingAfterBreak="0">
    <w:nsid w:val="44844E61"/>
    <w:multiLevelType w:val="hybridMultilevel"/>
    <w:tmpl w:val="DE305BE0"/>
    <w:lvl w:ilvl="0" w:tplc="7CAA185C">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6" w15:restartNumberingAfterBreak="0">
    <w:nsid w:val="53A81ABA"/>
    <w:multiLevelType w:val="multilevel"/>
    <w:tmpl w:val="17A67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B3131C"/>
    <w:multiLevelType w:val="hybridMultilevel"/>
    <w:tmpl w:val="B6DE001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5061137">
    <w:abstractNumId w:val="7"/>
  </w:num>
  <w:num w:numId="2" w16cid:durableId="1144859098">
    <w:abstractNumId w:val="4"/>
  </w:num>
  <w:num w:numId="3" w16cid:durableId="555555357">
    <w:abstractNumId w:val="3"/>
  </w:num>
  <w:num w:numId="4" w16cid:durableId="26151830">
    <w:abstractNumId w:val="5"/>
  </w:num>
  <w:num w:numId="5" w16cid:durableId="195893700">
    <w:abstractNumId w:val="1"/>
  </w:num>
  <w:num w:numId="6" w16cid:durableId="202333783">
    <w:abstractNumId w:val="2"/>
  </w:num>
  <w:num w:numId="7" w16cid:durableId="1392847023">
    <w:abstractNumId w:val="6"/>
  </w:num>
  <w:num w:numId="8" w16cid:durableId="2126078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A95"/>
    <w:rsid w:val="000131CD"/>
    <w:rsid w:val="00015A95"/>
    <w:rsid w:val="000269C8"/>
    <w:rsid w:val="00047209"/>
    <w:rsid w:val="00052A3D"/>
    <w:rsid w:val="00053DA0"/>
    <w:rsid w:val="000833E8"/>
    <w:rsid w:val="0009445D"/>
    <w:rsid w:val="000A6969"/>
    <w:rsid w:val="000B2564"/>
    <w:rsid w:val="00105EEE"/>
    <w:rsid w:val="00120D27"/>
    <w:rsid w:val="00137A16"/>
    <w:rsid w:val="00191AEB"/>
    <w:rsid w:val="001B791F"/>
    <w:rsid w:val="001D1786"/>
    <w:rsid w:val="001E11B8"/>
    <w:rsid w:val="0023358D"/>
    <w:rsid w:val="00245A38"/>
    <w:rsid w:val="00261324"/>
    <w:rsid w:val="002A4AE1"/>
    <w:rsid w:val="002D58E1"/>
    <w:rsid w:val="002E5D1E"/>
    <w:rsid w:val="002E6543"/>
    <w:rsid w:val="002F00F3"/>
    <w:rsid w:val="002F114C"/>
    <w:rsid w:val="003018C3"/>
    <w:rsid w:val="003208E2"/>
    <w:rsid w:val="00324B67"/>
    <w:rsid w:val="003411F9"/>
    <w:rsid w:val="0034162C"/>
    <w:rsid w:val="00355EB4"/>
    <w:rsid w:val="00371700"/>
    <w:rsid w:val="00381B02"/>
    <w:rsid w:val="00392E9A"/>
    <w:rsid w:val="003A11C1"/>
    <w:rsid w:val="003B2BB0"/>
    <w:rsid w:val="003B7036"/>
    <w:rsid w:val="003C07E4"/>
    <w:rsid w:val="003C5B5E"/>
    <w:rsid w:val="003D198F"/>
    <w:rsid w:val="003D6336"/>
    <w:rsid w:val="003E5A15"/>
    <w:rsid w:val="003F7DFB"/>
    <w:rsid w:val="004145DE"/>
    <w:rsid w:val="004A7FAB"/>
    <w:rsid w:val="004C0744"/>
    <w:rsid w:val="00502A8A"/>
    <w:rsid w:val="00507010"/>
    <w:rsid w:val="00530C50"/>
    <w:rsid w:val="0053598E"/>
    <w:rsid w:val="0054041E"/>
    <w:rsid w:val="00544561"/>
    <w:rsid w:val="00563144"/>
    <w:rsid w:val="00593912"/>
    <w:rsid w:val="0059698D"/>
    <w:rsid w:val="005A079E"/>
    <w:rsid w:val="005B0BCF"/>
    <w:rsid w:val="005C0D35"/>
    <w:rsid w:val="005C7C64"/>
    <w:rsid w:val="005D2C6B"/>
    <w:rsid w:val="005E0CB8"/>
    <w:rsid w:val="005F09E7"/>
    <w:rsid w:val="005F1749"/>
    <w:rsid w:val="005F53E4"/>
    <w:rsid w:val="00614468"/>
    <w:rsid w:val="0062013D"/>
    <w:rsid w:val="00622A25"/>
    <w:rsid w:val="006244F2"/>
    <w:rsid w:val="00635C5E"/>
    <w:rsid w:val="0066201E"/>
    <w:rsid w:val="00685C96"/>
    <w:rsid w:val="006A4DE9"/>
    <w:rsid w:val="006B75E1"/>
    <w:rsid w:val="006D6985"/>
    <w:rsid w:val="00736FE5"/>
    <w:rsid w:val="00752B53"/>
    <w:rsid w:val="00771807"/>
    <w:rsid w:val="007927E3"/>
    <w:rsid w:val="007A6F6B"/>
    <w:rsid w:val="007C3DD6"/>
    <w:rsid w:val="007D0C52"/>
    <w:rsid w:val="007D289C"/>
    <w:rsid w:val="007E6D59"/>
    <w:rsid w:val="007F25FC"/>
    <w:rsid w:val="008014D2"/>
    <w:rsid w:val="00815ADF"/>
    <w:rsid w:val="008861EE"/>
    <w:rsid w:val="008A1F41"/>
    <w:rsid w:val="008C519F"/>
    <w:rsid w:val="008C6940"/>
    <w:rsid w:val="008D1E87"/>
    <w:rsid w:val="00902962"/>
    <w:rsid w:val="009109C7"/>
    <w:rsid w:val="00922E6F"/>
    <w:rsid w:val="00936756"/>
    <w:rsid w:val="00964C2E"/>
    <w:rsid w:val="009669BD"/>
    <w:rsid w:val="00966A54"/>
    <w:rsid w:val="00970A07"/>
    <w:rsid w:val="009A76D5"/>
    <w:rsid w:val="009B3418"/>
    <w:rsid w:val="009B3559"/>
    <w:rsid w:val="009E0846"/>
    <w:rsid w:val="00A00F06"/>
    <w:rsid w:val="00A04AAB"/>
    <w:rsid w:val="00A52EA3"/>
    <w:rsid w:val="00A63E4E"/>
    <w:rsid w:val="00A97A11"/>
    <w:rsid w:val="00AC0D88"/>
    <w:rsid w:val="00AC6E9B"/>
    <w:rsid w:val="00AD085E"/>
    <w:rsid w:val="00AE2410"/>
    <w:rsid w:val="00AF7393"/>
    <w:rsid w:val="00B01A76"/>
    <w:rsid w:val="00B07077"/>
    <w:rsid w:val="00B126B6"/>
    <w:rsid w:val="00B15394"/>
    <w:rsid w:val="00B23EB4"/>
    <w:rsid w:val="00B2710A"/>
    <w:rsid w:val="00B453E3"/>
    <w:rsid w:val="00B72B1A"/>
    <w:rsid w:val="00B732EE"/>
    <w:rsid w:val="00B826D3"/>
    <w:rsid w:val="00B9728D"/>
    <w:rsid w:val="00C17892"/>
    <w:rsid w:val="00C61A87"/>
    <w:rsid w:val="00C73786"/>
    <w:rsid w:val="00CA487D"/>
    <w:rsid w:val="00CD46AD"/>
    <w:rsid w:val="00CE0C1B"/>
    <w:rsid w:val="00CE7D1B"/>
    <w:rsid w:val="00CF3178"/>
    <w:rsid w:val="00CF667C"/>
    <w:rsid w:val="00D179F2"/>
    <w:rsid w:val="00D57AED"/>
    <w:rsid w:val="00D628FF"/>
    <w:rsid w:val="00D63EDB"/>
    <w:rsid w:val="00D9064F"/>
    <w:rsid w:val="00D91217"/>
    <w:rsid w:val="00DB48A9"/>
    <w:rsid w:val="00DE1F20"/>
    <w:rsid w:val="00E5537D"/>
    <w:rsid w:val="00EC1F35"/>
    <w:rsid w:val="00ED7CD3"/>
    <w:rsid w:val="00EE4D44"/>
    <w:rsid w:val="00EF31FA"/>
    <w:rsid w:val="00EF684E"/>
    <w:rsid w:val="00F218C4"/>
    <w:rsid w:val="00F31AB9"/>
    <w:rsid w:val="00F349A7"/>
    <w:rsid w:val="00F35858"/>
    <w:rsid w:val="00F4310C"/>
    <w:rsid w:val="00F555F2"/>
    <w:rsid w:val="00F75E11"/>
    <w:rsid w:val="00F80BE2"/>
    <w:rsid w:val="00F94507"/>
    <w:rsid w:val="00FC0B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58E4"/>
  <w15:chartTrackingRefBased/>
  <w15:docId w15:val="{C30BCE3D-F92A-44A6-AEC9-2385E4C68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5A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5A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5A9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5A9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5A9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5A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5A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5A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5A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A9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5A9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5A9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5A9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5A9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5A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5A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5A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5A95"/>
    <w:rPr>
      <w:rFonts w:eastAsiaTheme="majorEastAsia" w:cstheme="majorBidi"/>
      <w:color w:val="272727" w:themeColor="text1" w:themeTint="D8"/>
    </w:rPr>
  </w:style>
  <w:style w:type="paragraph" w:styleId="Title">
    <w:name w:val="Title"/>
    <w:basedOn w:val="Normal"/>
    <w:next w:val="Normal"/>
    <w:link w:val="TitleChar"/>
    <w:uiPriority w:val="10"/>
    <w:qFormat/>
    <w:rsid w:val="00015A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5A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5A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5A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5A95"/>
    <w:pPr>
      <w:spacing w:before="160"/>
      <w:jc w:val="center"/>
    </w:pPr>
    <w:rPr>
      <w:i/>
      <w:iCs/>
      <w:color w:val="404040" w:themeColor="text1" w:themeTint="BF"/>
    </w:rPr>
  </w:style>
  <w:style w:type="character" w:customStyle="1" w:styleId="QuoteChar">
    <w:name w:val="Quote Char"/>
    <w:basedOn w:val="DefaultParagraphFont"/>
    <w:link w:val="Quote"/>
    <w:uiPriority w:val="29"/>
    <w:rsid w:val="00015A95"/>
    <w:rPr>
      <w:i/>
      <w:iCs/>
      <w:color w:val="404040" w:themeColor="text1" w:themeTint="BF"/>
    </w:rPr>
  </w:style>
  <w:style w:type="paragraph" w:styleId="ListParagraph">
    <w:name w:val="List Paragraph"/>
    <w:basedOn w:val="Normal"/>
    <w:uiPriority w:val="34"/>
    <w:qFormat/>
    <w:rsid w:val="00015A95"/>
    <w:pPr>
      <w:ind w:left="720"/>
      <w:contextualSpacing/>
    </w:pPr>
  </w:style>
  <w:style w:type="character" w:styleId="IntenseEmphasis">
    <w:name w:val="Intense Emphasis"/>
    <w:basedOn w:val="DefaultParagraphFont"/>
    <w:uiPriority w:val="21"/>
    <w:qFormat/>
    <w:rsid w:val="00015A95"/>
    <w:rPr>
      <w:i/>
      <w:iCs/>
      <w:color w:val="2F5496" w:themeColor="accent1" w:themeShade="BF"/>
    </w:rPr>
  </w:style>
  <w:style w:type="paragraph" w:styleId="IntenseQuote">
    <w:name w:val="Intense Quote"/>
    <w:basedOn w:val="Normal"/>
    <w:next w:val="Normal"/>
    <w:link w:val="IntenseQuoteChar"/>
    <w:uiPriority w:val="30"/>
    <w:qFormat/>
    <w:rsid w:val="00015A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5A95"/>
    <w:rPr>
      <w:i/>
      <w:iCs/>
      <w:color w:val="2F5496" w:themeColor="accent1" w:themeShade="BF"/>
    </w:rPr>
  </w:style>
  <w:style w:type="character" w:styleId="IntenseReference">
    <w:name w:val="Intense Reference"/>
    <w:basedOn w:val="DefaultParagraphFont"/>
    <w:uiPriority w:val="32"/>
    <w:qFormat/>
    <w:rsid w:val="00015A95"/>
    <w:rPr>
      <w:b/>
      <w:bCs/>
      <w:smallCaps/>
      <w:color w:val="2F5496" w:themeColor="accent1" w:themeShade="BF"/>
      <w:spacing w:val="5"/>
    </w:rPr>
  </w:style>
  <w:style w:type="paragraph" w:styleId="Header">
    <w:name w:val="header"/>
    <w:basedOn w:val="Normal"/>
    <w:link w:val="HeaderChar"/>
    <w:uiPriority w:val="99"/>
    <w:unhideWhenUsed/>
    <w:rsid w:val="00015A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5A95"/>
  </w:style>
  <w:style w:type="paragraph" w:styleId="Footer">
    <w:name w:val="footer"/>
    <w:basedOn w:val="Normal"/>
    <w:link w:val="FooterChar"/>
    <w:uiPriority w:val="99"/>
    <w:unhideWhenUsed/>
    <w:rsid w:val="00015A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5A95"/>
  </w:style>
  <w:style w:type="table" w:styleId="TableGrid">
    <w:name w:val="Table Grid"/>
    <w:basedOn w:val="TableNormal"/>
    <w:uiPriority w:val="39"/>
    <w:rsid w:val="00015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4C2E"/>
    <w:rPr>
      <w:sz w:val="16"/>
      <w:szCs w:val="16"/>
    </w:rPr>
  </w:style>
  <w:style w:type="paragraph" w:styleId="CommentText">
    <w:name w:val="annotation text"/>
    <w:basedOn w:val="Normal"/>
    <w:link w:val="CommentTextChar"/>
    <w:uiPriority w:val="99"/>
    <w:semiHidden/>
    <w:unhideWhenUsed/>
    <w:rsid w:val="00964C2E"/>
    <w:pPr>
      <w:spacing w:line="240" w:lineRule="auto"/>
    </w:pPr>
    <w:rPr>
      <w:sz w:val="20"/>
      <w:szCs w:val="20"/>
    </w:rPr>
  </w:style>
  <w:style w:type="character" w:customStyle="1" w:styleId="CommentTextChar">
    <w:name w:val="Comment Text Char"/>
    <w:basedOn w:val="DefaultParagraphFont"/>
    <w:link w:val="CommentText"/>
    <w:uiPriority w:val="99"/>
    <w:semiHidden/>
    <w:rsid w:val="00964C2E"/>
    <w:rPr>
      <w:sz w:val="20"/>
      <w:szCs w:val="20"/>
    </w:rPr>
  </w:style>
  <w:style w:type="paragraph" w:styleId="CommentSubject">
    <w:name w:val="annotation subject"/>
    <w:basedOn w:val="CommentText"/>
    <w:next w:val="CommentText"/>
    <w:link w:val="CommentSubjectChar"/>
    <w:uiPriority w:val="99"/>
    <w:semiHidden/>
    <w:unhideWhenUsed/>
    <w:rsid w:val="00964C2E"/>
    <w:rPr>
      <w:b/>
      <w:bCs/>
    </w:rPr>
  </w:style>
  <w:style w:type="character" w:customStyle="1" w:styleId="CommentSubjectChar">
    <w:name w:val="Comment Subject Char"/>
    <w:basedOn w:val="CommentTextChar"/>
    <w:link w:val="CommentSubject"/>
    <w:uiPriority w:val="99"/>
    <w:semiHidden/>
    <w:rsid w:val="00964C2E"/>
    <w:rPr>
      <w:b/>
      <w:bCs/>
      <w:sz w:val="20"/>
      <w:szCs w:val="20"/>
    </w:rPr>
  </w:style>
  <w:style w:type="character" w:styleId="Hyperlink">
    <w:name w:val="Hyperlink"/>
    <w:basedOn w:val="DefaultParagraphFont"/>
    <w:uiPriority w:val="99"/>
    <w:unhideWhenUsed/>
    <w:rsid w:val="00ED7CD3"/>
    <w:rPr>
      <w:color w:val="0563C1" w:themeColor="hyperlink"/>
      <w:u w:val="single"/>
    </w:rPr>
  </w:style>
  <w:style w:type="character" w:styleId="UnresolvedMention">
    <w:name w:val="Unresolved Mention"/>
    <w:basedOn w:val="DefaultParagraphFont"/>
    <w:uiPriority w:val="99"/>
    <w:semiHidden/>
    <w:unhideWhenUsed/>
    <w:rsid w:val="00ED7CD3"/>
    <w:rPr>
      <w:color w:val="605E5C"/>
      <w:shd w:val="clear" w:color="auto" w:fill="E1DFDD"/>
    </w:rPr>
  </w:style>
  <w:style w:type="paragraph" w:styleId="NormalWeb">
    <w:name w:val="Normal (Web)"/>
    <w:basedOn w:val="Normal"/>
    <w:uiPriority w:val="99"/>
    <w:semiHidden/>
    <w:unhideWhenUsed/>
    <w:rsid w:val="00392E9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1444</TotalTime>
  <Pages>2</Pages>
  <Words>795</Words>
  <Characters>4536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Gander</dc:creator>
  <cp:keywords/>
  <dc:description/>
  <cp:lastModifiedBy>Hilary Gander</cp:lastModifiedBy>
  <cp:revision>5</cp:revision>
  <dcterms:created xsi:type="dcterms:W3CDTF">2026-08-27T08:37:00Z</dcterms:created>
  <dcterms:modified xsi:type="dcterms:W3CDTF">2026-08-30T07:43:00Z</dcterms:modified>
</cp:coreProperties>
</file>